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20630" w14:textId="77777777" w:rsidR="0066059B" w:rsidRDefault="0066059B" w:rsidP="0066059B">
      <w:pPr>
        <w:spacing w:line="360" w:lineRule="auto"/>
        <w:contextualSpacing/>
        <w:rPr>
          <w:rFonts w:ascii="Arial" w:hAnsi="Arial" w:cs="Arial"/>
          <w:b/>
          <w:sz w:val="28"/>
          <w:szCs w:val="28"/>
        </w:rPr>
      </w:pPr>
      <w:r>
        <w:rPr>
          <w:rFonts w:ascii="Arial" w:hAnsi="Arial" w:cs="Arial"/>
          <w:b/>
          <w:sz w:val="28"/>
          <w:szCs w:val="28"/>
        </w:rPr>
        <w:t>P</w:t>
      </w:r>
      <w:r w:rsidR="00EE6260">
        <w:rPr>
          <w:rFonts w:ascii="Arial" w:hAnsi="Arial" w:cs="Arial"/>
          <w:b/>
          <w:sz w:val="28"/>
          <w:szCs w:val="28"/>
        </w:rPr>
        <w:t>roduktinformation</w:t>
      </w:r>
    </w:p>
    <w:p w14:paraId="43741D67" w14:textId="77777777" w:rsidR="007D5BFF" w:rsidRDefault="007D5BFF" w:rsidP="0066059B">
      <w:pPr>
        <w:spacing w:line="360" w:lineRule="auto"/>
        <w:contextualSpacing/>
        <w:rPr>
          <w:rFonts w:ascii="Arial" w:hAnsi="Arial" w:cs="Arial"/>
          <w:b/>
        </w:rPr>
      </w:pPr>
    </w:p>
    <w:p w14:paraId="5898DA93" w14:textId="77777777" w:rsidR="00AB448A" w:rsidRDefault="00D05FCE" w:rsidP="0066059B">
      <w:pPr>
        <w:spacing w:line="360" w:lineRule="auto"/>
        <w:contextualSpacing/>
        <w:rPr>
          <w:rFonts w:ascii="Arial" w:hAnsi="Arial" w:cs="Arial"/>
          <w:b/>
          <w:sz w:val="38"/>
          <w:szCs w:val="38"/>
        </w:rPr>
      </w:pPr>
      <w:r>
        <w:rPr>
          <w:rFonts w:ascii="Arial" w:hAnsi="Arial" w:cs="Arial"/>
          <w:b/>
          <w:sz w:val="38"/>
          <w:szCs w:val="38"/>
        </w:rPr>
        <w:t>Plissee-</w:t>
      </w:r>
      <w:r w:rsidR="007B5F7B">
        <w:rPr>
          <w:rFonts w:ascii="Arial" w:hAnsi="Arial" w:cs="Arial"/>
          <w:b/>
          <w:sz w:val="38"/>
          <w:szCs w:val="38"/>
        </w:rPr>
        <w:t>Neuheiten von ALUGARD</w:t>
      </w:r>
    </w:p>
    <w:p w14:paraId="7B06114A" w14:textId="77777777" w:rsidR="0066059B" w:rsidRPr="00F87274" w:rsidRDefault="0066059B" w:rsidP="0066059B">
      <w:pPr>
        <w:spacing w:line="360" w:lineRule="auto"/>
        <w:contextualSpacing/>
        <w:rPr>
          <w:rFonts w:ascii="Arial" w:hAnsi="Arial" w:cs="Arial"/>
          <w:b/>
        </w:rPr>
      </w:pPr>
    </w:p>
    <w:p w14:paraId="32D2468F" w14:textId="77777777" w:rsidR="00C53B96" w:rsidRDefault="00AD0C9D" w:rsidP="00C53B96">
      <w:pPr>
        <w:pStyle w:val="Listenabsatz"/>
        <w:numPr>
          <w:ilvl w:val="0"/>
          <w:numId w:val="2"/>
        </w:numPr>
        <w:spacing w:line="360" w:lineRule="auto"/>
        <w:rPr>
          <w:rFonts w:ascii="Arial" w:hAnsi="Arial" w:cs="Arial"/>
        </w:rPr>
      </w:pPr>
      <w:r>
        <w:rPr>
          <w:rFonts w:ascii="Arial" w:hAnsi="Arial" w:cs="Arial"/>
        </w:rPr>
        <w:t xml:space="preserve">Ausgezeichnet: </w:t>
      </w:r>
      <w:r w:rsidR="00F4051D">
        <w:rPr>
          <w:rFonts w:ascii="Arial" w:hAnsi="Arial" w:cs="Arial"/>
        </w:rPr>
        <w:t>Neue DUETTE</w:t>
      </w:r>
      <w:r w:rsidR="009E4FEF">
        <w:rPr>
          <w:rFonts w:ascii="Arial" w:hAnsi="Arial" w:cs="Arial"/>
        </w:rPr>
        <w:t>®</w:t>
      </w:r>
      <w:r w:rsidR="00F4051D">
        <w:rPr>
          <w:rFonts w:ascii="Arial" w:hAnsi="Arial" w:cs="Arial"/>
        </w:rPr>
        <w:t>-Kollektion</w:t>
      </w:r>
    </w:p>
    <w:p w14:paraId="47E9AD65" w14:textId="77777777" w:rsidR="00F4051D" w:rsidRDefault="00F4051D" w:rsidP="00C53B96">
      <w:pPr>
        <w:pStyle w:val="Listenabsatz"/>
        <w:numPr>
          <w:ilvl w:val="0"/>
          <w:numId w:val="2"/>
        </w:numPr>
        <w:spacing w:line="360" w:lineRule="auto"/>
        <w:rPr>
          <w:rFonts w:ascii="Arial" w:hAnsi="Arial" w:cs="Arial"/>
        </w:rPr>
      </w:pPr>
      <w:r>
        <w:rPr>
          <w:rFonts w:ascii="Arial" w:hAnsi="Arial" w:cs="Arial"/>
        </w:rPr>
        <w:t>Funktionale Stoffe für jeden Einsatz</w:t>
      </w:r>
    </w:p>
    <w:p w14:paraId="6AADE689" w14:textId="77777777" w:rsidR="0066059B" w:rsidRDefault="00F4051D" w:rsidP="00BF01D4">
      <w:pPr>
        <w:pStyle w:val="Listenabsatz"/>
        <w:numPr>
          <w:ilvl w:val="0"/>
          <w:numId w:val="2"/>
        </w:numPr>
        <w:spacing w:line="360" w:lineRule="auto"/>
        <w:rPr>
          <w:rFonts w:ascii="Arial" w:hAnsi="Arial" w:cs="Arial"/>
        </w:rPr>
      </w:pPr>
      <w:r>
        <w:rPr>
          <w:rFonts w:ascii="Arial" w:hAnsi="Arial" w:cs="Arial"/>
        </w:rPr>
        <w:t>Neu und unkompliziert: der Slim-Träger</w:t>
      </w:r>
    </w:p>
    <w:p w14:paraId="2FDE81D6" w14:textId="77777777" w:rsidR="00C53B96" w:rsidRDefault="00C53B96" w:rsidP="0066059B">
      <w:pPr>
        <w:spacing w:line="360" w:lineRule="auto"/>
        <w:ind w:right="-161"/>
        <w:rPr>
          <w:rFonts w:ascii="Arial" w:hAnsi="Arial" w:cs="Arial"/>
        </w:rPr>
      </w:pPr>
    </w:p>
    <w:p w14:paraId="0627C54A" w14:textId="77777777" w:rsidR="00F83ED7" w:rsidRDefault="00AD0C9D" w:rsidP="00F83ED7">
      <w:pPr>
        <w:spacing w:line="360" w:lineRule="auto"/>
        <w:rPr>
          <w:rFonts w:ascii="Arial" w:hAnsi="Arial" w:cs="Arial"/>
          <w:b/>
        </w:rPr>
      </w:pPr>
      <w:r>
        <w:rPr>
          <w:rFonts w:ascii="Arial" w:hAnsi="Arial" w:cs="Arial"/>
          <w:b/>
        </w:rPr>
        <w:t xml:space="preserve">Ausgezeichnet: </w:t>
      </w:r>
      <w:r w:rsidR="00F4051D">
        <w:rPr>
          <w:rFonts w:ascii="Arial" w:hAnsi="Arial" w:cs="Arial"/>
          <w:b/>
        </w:rPr>
        <w:t>Neue DUETTE</w:t>
      </w:r>
      <w:r w:rsidR="009E4FEF">
        <w:rPr>
          <w:rFonts w:ascii="Arial" w:hAnsi="Arial" w:cs="Arial"/>
          <w:b/>
        </w:rPr>
        <w:t>®</w:t>
      </w:r>
      <w:r w:rsidR="00F4051D">
        <w:rPr>
          <w:rFonts w:ascii="Arial" w:hAnsi="Arial" w:cs="Arial"/>
          <w:b/>
        </w:rPr>
        <w:t>-Kollektion</w:t>
      </w:r>
      <w:r w:rsidR="003225F5">
        <w:rPr>
          <w:rFonts w:ascii="Arial" w:hAnsi="Arial" w:cs="Arial"/>
          <w:b/>
        </w:rPr>
        <w:t>skarte</w:t>
      </w:r>
    </w:p>
    <w:p w14:paraId="3EC8537E" w14:textId="77777777" w:rsidR="001D2AB0" w:rsidRDefault="00F4051D" w:rsidP="001D2AB0">
      <w:pPr>
        <w:spacing w:line="360" w:lineRule="auto"/>
        <w:rPr>
          <w:rFonts w:ascii="Arial" w:hAnsi="Arial" w:cs="Arial"/>
        </w:rPr>
      </w:pPr>
      <w:r w:rsidRPr="00F4051D">
        <w:rPr>
          <w:rFonts w:ascii="Arial" w:hAnsi="Arial" w:cs="Arial"/>
        </w:rPr>
        <w:t xml:space="preserve">Die Waben-Plissees sind mit dem </w:t>
      </w:r>
      <w:proofErr w:type="spellStart"/>
      <w:r w:rsidRPr="00F4051D">
        <w:rPr>
          <w:rFonts w:ascii="Arial" w:hAnsi="Arial" w:cs="Arial"/>
        </w:rPr>
        <w:t>Plus</w:t>
      </w:r>
      <w:proofErr w:type="spellEnd"/>
      <w:r w:rsidRPr="00F4051D">
        <w:rPr>
          <w:rFonts w:ascii="Arial" w:hAnsi="Arial" w:cs="Arial"/>
        </w:rPr>
        <w:t xml:space="preserve"> X Award als „Bestes Produkt 2016/17“ ausgezeichnet worden. Neu sind Stoffe in 18 Farben: Von Klassikern wie Weiß und Taupe, über Apfelgrün und Eisblau bis hin zu gedeckten Farben mit Struktur. </w:t>
      </w:r>
      <w:r>
        <w:rPr>
          <w:rFonts w:ascii="Arial" w:hAnsi="Arial" w:cs="Arial"/>
        </w:rPr>
        <w:t xml:space="preserve">Zudem ist für jede Funktion der richtige Stoff dabei, in </w:t>
      </w:r>
      <w:r w:rsidRPr="00F4051D">
        <w:rPr>
          <w:rFonts w:ascii="Arial" w:hAnsi="Arial" w:cs="Arial"/>
        </w:rPr>
        <w:t>transparent, halb-transparent und ver</w:t>
      </w:r>
      <w:r>
        <w:rPr>
          <w:rFonts w:ascii="Arial" w:hAnsi="Arial" w:cs="Arial"/>
        </w:rPr>
        <w:t xml:space="preserve">dunkelnd. </w:t>
      </w:r>
      <w:r w:rsidR="001D2AB0">
        <w:rPr>
          <w:rFonts w:ascii="Arial" w:hAnsi="Arial" w:cs="Arial"/>
        </w:rPr>
        <w:t>Wab</w:t>
      </w:r>
      <w:r w:rsidR="00AD0C9D">
        <w:rPr>
          <w:rFonts w:ascii="Arial" w:hAnsi="Arial" w:cs="Arial"/>
        </w:rPr>
        <w:t xml:space="preserve">en </w:t>
      </w:r>
      <w:r w:rsidR="009E4FEF">
        <w:rPr>
          <w:rFonts w:ascii="Arial" w:hAnsi="Arial" w:cs="Arial"/>
        </w:rPr>
        <w:t>mit Dreifach-</w:t>
      </w:r>
      <w:r w:rsidR="00AD0C9D">
        <w:rPr>
          <w:rFonts w:ascii="Arial" w:hAnsi="Arial" w:cs="Arial"/>
        </w:rPr>
        <w:t>Funktion</w:t>
      </w:r>
      <w:r w:rsidR="001D2AB0">
        <w:rPr>
          <w:rFonts w:ascii="Arial" w:hAnsi="Arial" w:cs="Arial"/>
        </w:rPr>
        <w:t>: Sie können Heizenergie sparen, die Wärmeaufnahme über die Fenster reduzieren und den Raumschall dämpfen. Im Winter wird der Wärmeverlust an den Fenstern um bis zu 46 Prozent reduziert. Auch im Sommer können DUETT</w:t>
      </w:r>
      <w:r w:rsidR="00AD0C9D">
        <w:rPr>
          <w:rFonts w:ascii="Arial" w:hAnsi="Arial" w:cs="Arial"/>
        </w:rPr>
        <w:t>E®-Wabenplissees hilfreich sein.</w:t>
      </w:r>
      <w:r w:rsidR="001D2AB0">
        <w:rPr>
          <w:rFonts w:ascii="Arial" w:hAnsi="Arial" w:cs="Arial"/>
        </w:rPr>
        <w:t xml:space="preserve"> Durch eine effektive Klimazone schützen sie vor aggressiver Hitzeeinstrahlung und senken dabei die Wärmeaufnahme über die Fenster um bis zu 78 Prozent. Zudem halten die Wabenplissees auch Licht fern – Möbel werden vor dem Ausbleichen geschützt und Lichtflecken verhindert. </w:t>
      </w:r>
    </w:p>
    <w:p w14:paraId="2637D7AD" w14:textId="77777777" w:rsidR="00F4051D" w:rsidRDefault="00F4051D" w:rsidP="00F83ED7">
      <w:pPr>
        <w:spacing w:line="360" w:lineRule="auto"/>
        <w:rPr>
          <w:rFonts w:ascii="Arial" w:hAnsi="Arial" w:cs="Arial"/>
        </w:rPr>
      </w:pPr>
      <w:r>
        <w:rPr>
          <w:rFonts w:ascii="Arial" w:hAnsi="Arial" w:cs="Arial"/>
        </w:rPr>
        <w:t>Angeb</w:t>
      </w:r>
      <w:r w:rsidR="00AD0C9D">
        <w:rPr>
          <w:rFonts w:ascii="Arial" w:hAnsi="Arial" w:cs="Arial"/>
        </w:rPr>
        <w:t>racht werden sie innenanliegend und sind</w:t>
      </w:r>
      <w:r>
        <w:rPr>
          <w:rFonts w:ascii="Arial" w:hAnsi="Arial" w:cs="Arial"/>
        </w:rPr>
        <w:t xml:space="preserve"> auch für ungewöhnliche Fenstergrößen verfügbar. </w:t>
      </w:r>
    </w:p>
    <w:p w14:paraId="4759C597" w14:textId="77777777" w:rsidR="00BF01D4" w:rsidRPr="00BF01D4" w:rsidRDefault="00F83ED7" w:rsidP="00BF01D4">
      <w:pPr>
        <w:spacing w:after="200" w:line="276" w:lineRule="auto"/>
        <w:rPr>
          <w:rFonts w:ascii="Arial" w:hAnsi="Arial" w:cs="Arial"/>
          <w:b/>
          <w:sz w:val="20"/>
          <w:szCs w:val="20"/>
        </w:rPr>
      </w:pPr>
      <w:r w:rsidRPr="00AA180D">
        <w:rPr>
          <w:rFonts w:ascii="Arial" w:hAnsi="Arial" w:cs="Arial"/>
          <w:b/>
          <w:bCs/>
          <w:sz w:val="20"/>
          <w:szCs w:val="20"/>
        </w:rPr>
        <w:t>Weitere Informa</w:t>
      </w:r>
      <w:r>
        <w:rPr>
          <w:rFonts w:ascii="Arial" w:hAnsi="Arial" w:cs="Arial"/>
          <w:b/>
          <w:bCs/>
          <w:sz w:val="20"/>
          <w:szCs w:val="20"/>
        </w:rPr>
        <w:t xml:space="preserve">tionen unter: </w:t>
      </w:r>
      <w:hyperlink r:id="rId8" w:history="1">
        <w:r w:rsidR="009E4FEF" w:rsidRPr="00374D8D">
          <w:rPr>
            <w:rStyle w:val="Hyperlink"/>
            <w:rFonts w:ascii="Arial" w:hAnsi="Arial" w:cs="Arial"/>
            <w:b/>
            <w:sz w:val="20"/>
            <w:szCs w:val="20"/>
          </w:rPr>
          <w:t>www.alugard.de</w:t>
        </w:r>
      </w:hyperlink>
      <w:r>
        <w:rPr>
          <w:rStyle w:val="Hyperlink"/>
          <w:rFonts w:ascii="Arial" w:hAnsi="Arial" w:cs="Arial"/>
          <w:b/>
          <w:sz w:val="20"/>
          <w:szCs w:val="20"/>
        </w:rPr>
        <w:t xml:space="preserve"> </w:t>
      </w:r>
      <w:r>
        <w:rPr>
          <w:rFonts w:ascii="Arial" w:hAnsi="Arial" w:cs="Arial"/>
          <w:b/>
          <w:sz w:val="20"/>
          <w:szCs w:val="20"/>
        </w:rPr>
        <w:t xml:space="preserve"> </w:t>
      </w:r>
    </w:p>
    <w:p w14:paraId="59FDFF1B" w14:textId="77777777" w:rsidR="00BF01D4" w:rsidRDefault="00BF01D4" w:rsidP="0066059B">
      <w:pPr>
        <w:spacing w:line="360" w:lineRule="auto"/>
        <w:rPr>
          <w:rFonts w:ascii="Arial" w:hAnsi="Arial" w:cs="Arial"/>
          <w:b/>
        </w:rPr>
      </w:pPr>
    </w:p>
    <w:p w14:paraId="00309311" w14:textId="77777777" w:rsidR="001D2AB0" w:rsidRDefault="001D2AB0" w:rsidP="0066059B">
      <w:pPr>
        <w:spacing w:line="360" w:lineRule="auto"/>
        <w:rPr>
          <w:rFonts w:ascii="Arial" w:hAnsi="Arial" w:cs="Arial"/>
          <w:b/>
        </w:rPr>
      </w:pPr>
    </w:p>
    <w:p w14:paraId="6286A800" w14:textId="77777777" w:rsidR="001D2AB0" w:rsidRDefault="001D2AB0" w:rsidP="0066059B">
      <w:pPr>
        <w:spacing w:line="360" w:lineRule="auto"/>
        <w:rPr>
          <w:rFonts w:ascii="Arial" w:hAnsi="Arial" w:cs="Arial"/>
          <w:b/>
        </w:rPr>
      </w:pPr>
    </w:p>
    <w:p w14:paraId="62E7E403" w14:textId="77777777" w:rsidR="00F83ED7" w:rsidRPr="00F4051D" w:rsidRDefault="00F4051D" w:rsidP="0066059B">
      <w:pPr>
        <w:spacing w:line="360" w:lineRule="auto"/>
        <w:rPr>
          <w:rFonts w:ascii="Arial" w:hAnsi="Arial" w:cs="Arial"/>
          <w:b/>
        </w:rPr>
      </w:pPr>
      <w:r w:rsidRPr="00F4051D">
        <w:rPr>
          <w:rFonts w:ascii="Arial" w:hAnsi="Arial" w:cs="Arial"/>
          <w:b/>
        </w:rPr>
        <w:t>Funktionale Stoffe für jeden Einsatz</w:t>
      </w:r>
    </w:p>
    <w:p w14:paraId="75233169" w14:textId="77777777" w:rsidR="00F4051D" w:rsidRDefault="00F4051D" w:rsidP="0066059B">
      <w:pPr>
        <w:spacing w:line="360" w:lineRule="auto"/>
        <w:rPr>
          <w:rFonts w:ascii="Arial" w:hAnsi="Arial" w:cs="Arial"/>
        </w:rPr>
      </w:pPr>
      <w:r w:rsidRPr="00F4051D">
        <w:rPr>
          <w:rFonts w:ascii="Arial" w:hAnsi="Arial" w:cs="Arial"/>
        </w:rPr>
        <w:lastRenderedPageBreak/>
        <w:t xml:space="preserve">Nicht nur die Optik stimmt bei ALUGARD. </w:t>
      </w:r>
      <w:r w:rsidR="00BF01D4">
        <w:rPr>
          <w:rFonts w:ascii="Arial" w:hAnsi="Arial" w:cs="Arial"/>
        </w:rPr>
        <w:t>Das Rep</w:t>
      </w:r>
      <w:r w:rsidR="00BF01D4" w:rsidRPr="00F4051D">
        <w:rPr>
          <w:rFonts w:ascii="Arial" w:hAnsi="Arial" w:cs="Arial"/>
        </w:rPr>
        <w:t>ertoire</w:t>
      </w:r>
      <w:r w:rsidRPr="00F4051D">
        <w:rPr>
          <w:rFonts w:ascii="Arial" w:hAnsi="Arial" w:cs="Arial"/>
        </w:rPr>
        <w:t xml:space="preserve"> umfasst auch funktionale Stoffe, zum Beispiel für den Outdoor-Einsatz, für Feuchträume oder für Arbeitsplätze. </w:t>
      </w:r>
      <w:r w:rsidR="006614E0">
        <w:rPr>
          <w:rFonts w:ascii="Arial" w:hAnsi="Arial" w:cs="Arial"/>
        </w:rPr>
        <w:t>Blendfreies</w:t>
      </w:r>
      <w:r w:rsidR="00BF01D4">
        <w:rPr>
          <w:rFonts w:ascii="Arial" w:hAnsi="Arial" w:cs="Arial"/>
        </w:rPr>
        <w:t xml:space="preserve"> Arbeiten an Bildschirmen </w:t>
      </w:r>
      <w:r w:rsidR="006614E0">
        <w:rPr>
          <w:rFonts w:ascii="Arial" w:hAnsi="Arial" w:cs="Arial"/>
        </w:rPr>
        <w:t xml:space="preserve">wird </w:t>
      </w:r>
      <w:r w:rsidR="00BF01D4">
        <w:rPr>
          <w:rFonts w:ascii="Arial" w:hAnsi="Arial" w:cs="Arial"/>
        </w:rPr>
        <w:t xml:space="preserve">gewährleistet, angenehm sind die Stoffe mit Schallschutzfunktion, besonders sicher die schwer entflammbaren Textilien. </w:t>
      </w:r>
      <w:r w:rsidRPr="00F4051D">
        <w:rPr>
          <w:rFonts w:ascii="Arial" w:hAnsi="Arial" w:cs="Arial"/>
        </w:rPr>
        <w:t>Gut für die Umwelt ist ein Stoff aus recycelten PET-Flaschen. Hingegen ist der Teflon-beschichtete Stoff besonders gegen Verschmutzungen geschützt.</w:t>
      </w:r>
    </w:p>
    <w:p w14:paraId="622B7FAE" w14:textId="77777777" w:rsidR="00F4051D" w:rsidRPr="00361B91" w:rsidRDefault="00F4051D" w:rsidP="00F4051D">
      <w:pPr>
        <w:spacing w:after="200" w:line="276" w:lineRule="auto"/>
        <w:rPr>
          <w:rFonts w:ascii="Arial" w:hAnsi="Arial" w:cs="Arial"/>
          <w:b/>
          <w:sz w:val="20"/>
          <w:szCs w:val="20"/>
        </w:rPr>
      </w:pPr>
      <w:r w:rsidRPr="00AA180D">
        <w:rPr>
          <w:rFonts w:ascii="Arial" w:hAnsi="Arial" w:cs="Arial"/>
          <w:b/>
          <w:bCs/>
          <w:sz w:val="20"/>
          <w:szCs w:val="20"/>
        </w:rPr>
        <w:t>Weitere Informa</w:t>
      </w:r>
      <w:r>
        <w:rPr>
          <w:rFonts w:ascii="Arial" w:hAnsi="Arial" w:cs="Arial"/>
          <w:b/>
          <w:bCs/>
          <w:sz w:val="20"/>
          <w:szCs w:val="20"/>
        </w:rPr>
        <w:t xml:space="preserve">tionen unter: </w:t>
      </w:r>
      <w:hyperlink r:id="rId9" w:history="1">
        <w:r w:rsidR="006614E0" w:rsidRPr="00374D8D">
          <w:rPr>
            <w:rStyle w:val="Hyperlink"/>
            <w:rFonts w:ascii="Arial" w:hAnsi="Arial" w:cs="Arial"/>
            <w:b/>
            <w:sz w:val="20"/>
            <w:szCs w:val="20"/>
          </w:rPr>
          <w:t>www.alugard.de</w:t>
        </w:r>
      </w:hyperlink>
      <w:r>
        <w:rPr>
          <w:rStyle w:val="Hyperlink"/>
          <w:rFonts w:ascii="Arial" w:hAnsi="Arial" w:cs="Arial"/>
          <w:b/>
          <w:sz w:val="20"/>
          <w:szCs w:val="20"/>
        </w:rPr>
        <w:t xml:space="preserve"> </w:t>
      </w:r>
      <w:r>
        <w:rPr>
          <w:rFonts w:ascii="Arial" w:hAnsi="Arial" w:cs="Arial"/>
          <w:b/>
          <w:sz w:val="20"/>
          <w:szCs w:val="20"/>
        </w:rPr>
        <w:t xml:space="preserve"> </w:t>
      </w:r>
    </w:p>
    <w:p w14:paraId="39CE1DD6" w14:textId="77777777" w:rsidR="00F4051D" w:rsidRDefault="00F4051D" w:rsidP="0066059B">
      <w:pPr>
        <w:spacing w:line="360" w:lineRule="auto"/>
        <w:rPr>
          <w:rFonts w:ascii="Arial" w:hAnsi="Arial" w:cs="Arial"/>
        </w:rPr>
      </w:pPr>
    </w:p>
    <w:p w14:paraId="335B7C9A" w14:textId="77777777" w:rsidR="00F4051D" w:rsidRPr="00F4051D" w:rsidRDefault="00385DCF" w:rsidP="0066059B">
      <w:pPr>
        <w:spacing w:line="360" w:lineRule="auto"/>
        <w:rPr>
          <w:rFonts w:ascii="Arial" w:hAnsi="Arial" w:cs="Arial"/>
          <w:b/>
        </w:rPr>
      </w:pPr>
      <w:r>
        <w:rPr>
          <w:rFonts w:ascii="Arial" w:hAnsi="Arial" w:cs="Arial"/>
          <w:b/>
        </w:rPr>
        <w:t xml:space="preserve">Neu und unkompliziert: </w:t>
      </w:r>
      <w:r w:rsidR="00F4051D" w:rsidRPr="00F4051D">
        <w:rPr>
          <w:rFonts w:ascii="Arial" w:hAnsi="Arial" w:cs="Arial"/>
          <w:b/>
        </w:rPr>
        <w:t>der Slim-Träger</w:t>
      </w:r>
    </w:p>
    <w:p w14:paraId="57C7DBF6" w14:textId="77777777" w:rsidR="00BF01D4" w:rsidRDefault="00BF01D4" w:rsidP="0066059B">
      <w:pPr>
        <w:spacing w:line="360" w:lineRule="auto"/>
        <w:rPr>
          <w:rFonts w:ascii="Arial" w:hAnsi="Arial" w:cs="Arial"/>
        </w:rPr>
      </w:pPr>
      <w:r>
        <w:rPr>
          <w:rFonts w:ascii="Arial" w:hAnsi="Arial" w:cs="Arial"/>
        </w:rPr>
        <w:t xml:space="preserve">Für die Montage des neuen Slim-Trägers wird keinerlei Werkzeug benötigt. </w:t>
      </w:r>
      <w:r w:rsidRPr="00F4051D">
        <w:rPr>
          <w:rFonts w:ascii="Arial" w:hAnsi="Arial" w:cs="Arial"/>
        </w:rPr>
        <w:t xml:space="preserve">Ohne Bohren wird er </w:t>
      </w:r>
      <w:r>
        <w:rPr>
          <w:rFonts w:ascii="Arial" w:hAnsi="Arial" w:cs="Arial"/>
        </w:rPr>
        <w:t xml:space="preserve">einfach und schnell </w:t>
      </w:r>
      <w:r w:rsidRPr="00F4051D">
        <w:rPr>
          <w:rFonts w:ascii="Arial" w:hAnsi="Arial" w:cs="Arial"/>
        </w:rPr>
        <w:t>am Fensterrahmen ange</w:t>
      </w:r>
      <w:r>
        <w:rPr>
          <w:rFonts w:ascii="Arial" w:hAnsi="Arial" w:cs="Arial"/>
        </w:rPr>
        <w:t>bracht. Anschließend wird nur noch die Trägerplatte darunter</w:t>
      </w:r>
      <w:r w:rsidR="00AD0C9D">
        <w:rPr>
          <w:rFonts w:ascii="Arial" w:hAnsi="Arial" w:cs="Arial"/>
        </w:rPr>
        <w:t xml:space="preserve"> </w:t>
      </w:r>
      <w:r>
        <w:rPr>
          <w:rFonts w:ascii="Arial" w:hAnsi="Arial" w:cs="Arial"/>
        </w:rPr>
        <w:t xml:space="preserve">geschoben und die Abdeckplatte </w:t>
      </w:r>
      <w:proofErr w:type="spellStart"/>
      <w:r>
        <w:rPr>
          <w:rFonts w:ascii="Arial" w:hAnsi="Arial" w:cs="Arial"/>
        </w:rPr>
        <w:t>aufgeclippt</w:t>
      </w:r>
      <w:proofErr w:type="spellEnd"/>
      <w:r>
        <w:rPr>
          <w:rFonts w:ascii="Arial" w:hAnsi="Arial" w:cs="Arial"/>
        </w:rPr>
        <w:t xml:space="preserve">. </w:t>
      </w:r>
    </w:p>
    <w:p w14:paraId="294E592A" w14:textId="77777777" w:rsidR="00BF01D4" w:rsidRPr="00361B91" w:rsidRDefault="00BF01D4" w:rsidP="00BF01D4">
      <w:pPr>
        <w:spacing w:after="200" w:line="276" w:lineRule="auto"/>
        <w:rPr>
          <w:rFonts w:ascii="Arial" w:hAnsi="Arial" w:cs="Arial"/>
          <w:b/>
          <w:sz w:val="20"/>
          <w:szCs w:val="20"/>
        </w:rPr>
      </w:pPr>
      <w:r w:rsidRPr="00AA180D">
        <w:rPr>
          <w:rFonts w:ascii="Arial" w:hAnsi="Arial" w:cs="Arial"/>
          <w:b/>
          <w:bCs/>
          <w:sz w:val="20"/>
          <w:szCs w:val="20"/>
        </w:rPr>
        <w:t>Weitere Informa</w:t>
      </w:r>
      <w:r>
        <w:rPr>
          <w:rFonts w:ascii="Arial" w:hAnsi="Arial" w:cs="Arial"/>
          <w:b/>
          <w:bCs/>
          <w:sz w:val="20"/>
          <w:szCs w:val="20"/>
        </w:rPr>
        <w:t xml:space="preserve">tionen unter: </w:t>
      </w:r>
      <w:hyperlink r:id="rId10" w:history="1">
        <w:r w:rsidR="006614E0" w:rsidRPr="00374D8D">
          <w:rPr>
            <w:rStyle w:val="Hyperlink"/>
            <w:rFonts w:ascii="Arial" w:hAnsi="Arial" w:cs="Arial"/>
            <w:b/>
            <w:sz w:val="20"/>
            <w:szCs w:val="20"/>
          </w:rPr>
          <w:t>www.alugard.de</w:t>
        </w:r>
      </w:hyperlink>
      <w:r>
        <w:rPr>
          <w:rStyle w:val="Hyperlink"/>
          <w:rFonts w:ascii="Arial" w:hAnsi="Arial" w:cs="Arial"/>
          <w:b/>
          <w:sz w:val="20"/>
          <w:szCs w:val="20"/>
        </w:rPr>
        <w:t xml:space="preserve"> </w:t>
      </w:r>
      <w:r>
        <w:rPr>
          <w:rFonts w:ascii="Arial" w:hAnsi="Arial" w:cs="Arial"/>
          <w:b/>
          <w:sz w:val="20"/>
          <w:szCs w:val="20"/>
        </w:rPr>
        <w:t xml:space="preserve"> </w:t>
      </w:r>
    </w:p>
    <w:p w14:paraId="3DBF7035" w14:textId="77777777" w:rsidR="00BF01D4" w:rsidRDefault="00BF01D4" w:rsidP="0066059B">
      <w:pPr>
        <w:spacing w:line="360" w:lineRule="auto"/>
        <w:rPr>
          <w:rFonts w:ascii="Arial" w:hAnsi="Arial" w:cs="Arial"/>
        </w:rPr>
      </w:pPr>
    </w:p>
    <w:p w14:paraId="744073D2" w14:textId="77777777" w:rsidR="00F83ED7" w:rsidRDefault="00F83ED7" w:rsidP="00F83ED7"/>
    <w:p w14:paraId="67A845EF" w14:textId="77777777" w:rsidR="00903224" w:rsidRDefault="00741676" w:rsidP="004D3092">
      <w:pPr>
        <w:spacing w:after="200" w:line="276" w:lineRule="auto"/>
        <w:rPr>
          <w:rFonts w:ascii="Arial" w:hAnsi="Arial" w:cs="Arial"/>
          <w:b/>
          <w:bCs/>
          <w:sz w:val="20"/>
          <w:szCs w:val="20"/>
        </w:rPr>
      </w:pPr>
      <w:r>
        <w:rPr>
          <w:rFonts w:ascii="Arial" w:hAnsi="Arial" w:cs="Arial"/>
          <w:b/>
          <w:bCs/>
          <w:sz w:val="20"/>
          <w:szCs w:val="20"/>
        </w:rPr>
        <w:t xml:space="preserve">Über </w:t>
      </w:r>
      <w:r w:rsidR="00AB448A">
        <w:rPr>
          <w:rFonts w:ascii="Arial" w:hAnsi="Arial" w:cs="Arial"/>
          <w:b/>
          <w:bCs/>
          <w:sz w:val="20"/>
          <w:szCs w:val="20"/>
        </w:rPr>
        <w:t xml:space="preserve">die GARDINIA Home </w:t>
      </w:r>
      <w:proofErr w:type="spellStart"/>
      <w:r w:rsidR="00AB448A">
        <w:rPr>
          <w:rFonts w:ascii="Arial" w:hAnsi="Arial" w:cs="Arial"/>
          <w:b/>
          <w:bCs/>
          <w:sz w:val="20"/>
          <w:szCs w:val="20"/>
        </w:rPr>
        <w:t>Decor</w:t>
      </w:r>
      <w:proofErr w:type="spellEnd"/>
      <w:r w:rsidR="00AB448A">
        <w:rPr>
          <w:rFonts w:ascii="Arial" w:hAnsi="Arial" w:cs="Arial"/>
          <w:b/>
          <w:bCs/>
          <w:sz w:val="20"/>
          <w:szCs w:val="20"/>
        </w:rPr>
        <w:t xml:space="preserve"> GmbH</w:t>
      </w:r>
      <w:r>
        <w:rPr>
          <w:rFonts w:ascii="Arial" w:hAnsi="Arial" w:cs="Arial"/>
          <w:b/>
          <w:bCs/>
          <w:sz w:val="20"/>
          <w:szCs w:val="20"/>
        </w:rPr>
        <w:t>:</w:t>
      </w:r>
      <w:bookmarkStart w:id="0" w:name="_GoBack"/>
      <w:bookmarkEnd w:id="0"/>
    </w:p>
    <w:p w14:paraId="3D8FCB66" w14:textId="77777777" w:rsidR="00D74D64" w:rsidRDefault="00377A85" w:rsidP="00D74D64">
      <w:pPr>
        <w:ind w:right="-285"/>
        <w:rPr>
          <w:rFonts w:ascii="Arial" w:hAnsi="Arial" w:cs="Arial"/>
        </w:rPr>
      </w:pPr>
      <w:r>
        <w:rPr>
          <w:noProof/>
          <w:lang w:eastAsia="de-DE"/>
        </w:rPr>
        <mc:AlternateContent>
          <mc:Choice Requires="wps">
            <w:drawing>
              <wp:anchor distT="0" distB="0" distL="0" distR="89535" simplePos="0" relativeHeight="251659264" behindDoc="0" locked="0" layoutInCell="1" allowOverlap="1" wp14:anchorId="451BAE53" wp14:editId="43490AA8">
                <wp:simplePos x="0" y="0"/>
                <wp:positionH relativeFrom="margin">
                  <wp:posOffset>-75565</wp:posOffset>
                </wp:positionH>
                <wp:positionV relativeFrom="paragraph">
                  <wp:posOffset>81915</wp:posOffset>
                </wp:positionV>
                <wp:extent cx="4381500" cy="2752725"/>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75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top w:w="113" w:type="dxa"/>
                              </w:tblCellMar>
                              <w:tblLook w:val="0000" w:firstRow="0" w:lastRow="0" w:firstColumn="0" w:lastColumn="0" w:noHBand="0" w:noVBand="0"/>
                            </w:tblPr>
                            <w:tblGrid>
                              <w:gridCol w:w="6608"/>
                            </w:tblGrid>
                            <w:tr w:rsidR="00603F1C" w14:paraId="5858F885" w14:textId="77777777" w:rsidTr="007D44D6">
                              <w:trPr>
                                <w:trHeight w:val="3563"/>
                              </w:trPr>
                              <w:tc>
                                <w:tcPr>
                                  <w:tcW w:w="6608" w:type="dxa"/>
                                  <w:tcBorders>
                                    <w:top w:val="single" w:sz="4" w:space="0" w:color="000000"/>
                                    <w:left w:val="single" w:sz="4" w:space="0" w:color="000000"/>
                                    <w:bottom w:val="single" w:sz="4" w:space="0" w:color="000000"/>
                                    <w:right w:val="single" w:sz="4" w:space="0" w:color="000000"/>
                                  </w:tcBorders>
                                  <w:shd w:val="clear" w:color="auto" w:fill="auto"/>
                                </w:tcPr>
                                <w:p w14:paraId="1E02468B" w14:textId="77777777" w:rsidR="009E06C7" w:rsidRPr="0082378E" w:rsidRDefault="00FC750E" w:rsidP="000A06F5">
                                  <w:pPr>
                                    <w:spacing w:line="360" w:lineRule="auto"/>
                                    <w:jc w:val="both"/>
                                    <w:rPr>
                                      <w:rFonts w:ascii="Arial" w:hAnsi="Arial" w:cs="Arial"/>
                                      <w:sz w:val="20"/>
                                      <w:szCs w:val="20"/>
                                    </w:rPr>
                                  </w:pPr>
                                  <w:r>
                                    <w:rPr>
                                      <w:rFonts w:ascii="Arial" w:hAnsi="Arial" w:cs="Arial"/>
                                      <w:sz w:val="20"/>
                                      <w:szCs w:val="20"/>
                                    </w:rPr>
                                    <w:t xml:space="preserve">Die GARDINIA Home </w:t>
                                  </w:r>
                                  <w:proofErr w:type="spellStart"/>
                                  <w:r>
                                    <w:rPr>
                                      <w:rFonts w:ascii="Arial" w:hAnsi="Arial" w:cs="Arial"/>
                                      <w:sz w:val="20"/>
                                      <w:szCs w:val="20"/>
                                    </w:rPr>
                                    <w:t>Decor</w:t>
                                  </w:r>
                                  <w:proofErr w:type="spellEnd"/>
                                  <w:r>
                                    <w:rPr>
                                      <w:rFonts w:ascii="Arial" w:hAnsi="Arial" w:cs="Arial"/>
                                      <w:sz w:val="20"/>
                                      <w:szCs w:val="20"/>
                                    </w:rPr>
                                    <w:t xml:space="preserve"> GmbH mit Sitz in </w:t>
                                  </w:r>
                                  <w:proofErr w:type="spellStart"/>
                                  <w:r>
                                    <w:rPr>
                                      <w:rFonts w:ascii="Arial" w:hAnsi="Arial" w:cs="Arial"/>
                                      <w:sz w:val="20"/>
                                      <w:szCs w:val="20"/>
                                    </w:rPr>
                                    <w:t>Isny</w:t>
                                  </w:r>
                                  <w:proofErr w:type="spellEnd"/>
                                  <w:r>
                                    <w:rPr>
                                      <w:rFonts w:ascii="Arial" w:hAnsi="Arial" w:cs="Arial"/>
                                      <w:sz w:val="20"/>
                                      <w:szCs w:val="20"/>
                                    </w:rPr>
                                    <w:t xml:space="preserve"> (Allgäu) und Bünde (Ostwestfalen) produziert und vertreibt seit 1950 Gardinentechnik und Sonnenschutzsysteme. Die Produkte der Marke GARDINIA sind vor allem in Baumärkten (DIY) erhältlich. Unter der Marke ALUGARD werden Maßanfertigungen im Fach- und Möbelhandel sowie bei Raumausstattern angeboten. Seit 2013 führt GARDINIA ebenfalls die Marke KLÖCKNER mit Serienprodukten für den Möbelhandel. Alle Produkte werden in Deutschland designt. Die Fertigung findet zum Großteil in Deutschland statt. GARDINIA arbeitet ausschließlich mit zertifizierten Lieferanten zusammen und legt Wert auf Nachhaltigkeit. Geschäftsführender Gesellschafter ist seit 2006 Reinhard Heidemann. GARDINIA hat international 500 Mitarbeiter.</w:t>
                                  </w:r>
                                </w:p>
                              </w:tc>
                            </w:tr>
                          </w:tbl>
                          <w:p w14:paraId="6842DEBB" w14:textId="77777777" w:rsidR="00D74D64" w:rsidRDefault="00D74D64" w:rsidP="00603F1C"/>
                          <w:p w14:paraId="686792A8" w14:textId="77777777" w:rsidR="00603F1C" w:rsidRDefault="00603F1C" w:rsidP="00603F1C"/>
                          <w:p w14:paraId="6872385B" w14:textId="77777777" w:rsidR="00603F1C" w:rsidRDefault="00603F1C" w:rsidP="00603F1C"/>
                          <w:p w14:paraId="00E8E888" w14:textId="77777777" w:rsidR="00603F1C" w:rsidRDefault="00603F1C" w:rsidP="00603F1C"/>
                          <w:p w14:paraId="022D6B59" w14:textId="77777777" w:rsidR="00603F1C" w:rsidRDefault="00603F1C" w:rsidP="00603F1C"/>
                          <w:p w14:paraId="237BE2D1" w14:textId="77777777" w:rsidR="00603F1C" w:rsidRDefault="00603F1C" w:rsidP="00603F1C"/>
                          <w:p w14:paraId="62B934B7" w14:textId="77777777" w:rsidR="00603F1C" w:rsidRDefault="00603F1C" w:rsidP="00603F1C"/>
                          <w:p w14:paraId="7628384A" w14:textId="77777777" w:rsidR="00603F1C" w:rsidRDefault="00603F1C" w:rsidP="00603F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BAE53" id="_x0000_t202" coordsize="21600,21600" o:spt="202" path="m,l,21600r21600,l21600,xe">
                <v:stroke joinstyle="miter"/>
                <v:path gradientshapeok="t" o:connecttype="rect"/>
              </v:shapetype>
              <v:shape id="Text Box 2" o:spid="_x0000_s1026" type="#_x0000_t202" style="position:absolute;margin-left:-5.95pt;margin-top:6.45pt;width:345pt;height:216.7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" stroked="f">
                <v:fill opacity="0"/>
                <v:textbox inset="0,0,0,0">
                  <w:txbxContent>
                    <w:tbl>
                      <w:tblPr>
                        <w:tblW w:w="0" w:type="auto"/>
                        <w:tblLayout w:type="fixed"/>
                        <w:tblCellMar>
                          <w:top w:w="113" w:type="dxa"/>
                        </w:tblCellMar>
                        <w:tblLook w:val="0000" w:firstRow="0" w:lastRow="0" w:firstColumn="0" w:lastColumn="0" w:noHBand="0" w:noVBand="0"/>
                      </w:tblPr>
                      <w:tblGrid>
                        <w:gridCol w:w="6608"/>
                      </w:tblGrid>
                      <w:tr w:rsidR="00603F1C" w14:paraId="5858F885" w14:textId="77777777" w:rsidTr="007D44D6">
                        <w:trPr>
                          <w:trHeight w:val="3563"/>
                        </w:trPr>
                        <w:tc>
                          <w:tcPr>
                            <w:tcW w:w="6608" w:type="dxa"/>
                            <w:tcBorders>
                              <w:top w:val="single" w:sz="4" w:space="0" w:color="000000"/>
                              <w:left w:val="single" w:sz="4" w:space="0" w:color="000000"/>
                              <w:bottom w:val="single" w:sz="4" w:space="0" w:color="000000"/>
                              <w:right w:val="single" w:sz="4" w:space="0" w:color="000000"/>
                            </w:tcBorders>
                            <w:shd w:val="clear" w:color="auto" w:fill="auto"/>
                          </w:tcPr>
                          <w:p w14:paraId="1E02468B" w14:textId="77777777" w:rsidR="009E06C7" w:rsidRPr="0082378E" w:rsidRDefault="00FC750E" w:rsidP="000A06F5">
                            <w:pPr>
                              <w:spacing w:line="360" w:lineRule="auto"/>
                              <w:jc w:val="both"/>
                              <w:rPr>
                                <w:rFonts w:ascii="Arial" w:hAnsi="Arial" w:cs="Arial"/>
                                <w:sz w:val="20"/>
                                <w:szCs w:val="20"/>
                              </w:rPr>
                            </w:pPr>
                            <w:r>
                              <w:rPr>
                                <w:rFonts w:ascii="Arial" w:hAnsi="Arial" w:cs="Arial"/>
                                <w:sz w:val="20"/>
                                <w:szCs w:val="20"/>
                              </w:rPr>
                              <w:t xml:space="preserve">Die GARDINIA Home </w:t>
                            </w:r>
                            <w:proofErr w:type="spellStart"/>
                            <w:r>
                              <w:rPr>
                                <w:rFonts w:ascii="Arial" w:hAnsi="Arial" w:cs="Arial"/>
                                <w:sz w:val="20"/>
                                <w:szCs w:val="20"/>
                              </w:rPr>
                              <w:t>Decor</w:t>
                            </w:r>
                            <w:proofErr w:type="spellEnd"/>
                            <w:r>
                              <w:rPr>
                                <w:rFonts w:ascii="Arial" w:hAnsi="Arial" w:cs="Arial"/>
                                <w:sz w:val="20"/>
                                <w:szCs w:val="20"/>
                              </w:rPr>
                              <w:t xml:space="preserve"> GmbH mit Sitz in </w:t>
                            </w:r>
                            <w:proofErr w:type="spellStart"/>
                            <w:r>
                              <w:rPr>
                                <w:rFonts w:ascii="Arial" w:hAnsi="Arial" w:cs="Arial"/>
                                <w:sz w:val="20"/>
                                <w:szCs w:val="20"/>
                              </w:rPr>
                              <w:t>Isny</w:t>
                            </w:r>
                            <w:proofErr w:type="spellEnd"/>
                            <w:r>
                              <w:rPr>
                                <w:rFonts w:ascii="Arial" w:hAnsi="Arial" w:cs="Arial"/>
                                <w:sz w:val="20"/>
                                <w:szCs w:val="20"/>
                              </w:rPr>
                              <w:t xml:space="preserve"> (Allgäu) und Bünde (Ostwestfalen) produziert und vertreibt seit 1950 Gardinentechnik und Sonnenschutzsysteme. Die Produkte der Marke GARDINIA sind vor allem in Baumärkten (DIY) erhältlich. Unter der Marke ALUGARD werden Maßanfertigungen im Fach- und Möbelhandel sowie bei Raumausstattern angeboten. Seit 2013 führt GARDINIA ebenfalls die Marke KLÖCKNER mit Serienprodukten für den Möbelhandel. Alle Produkte werden in Deutschland designt. Die Fertigung findet zum Großteil in Deutschland statt. GARDINIA arbeitet ausschließlich mit zertifizierten Lieferanten zusammen und legt Wert auf Nachhaltigkeit. Geschäftsführender Gesellschafter ist seit 2006 Reinhard Heidemann. GARDINIA hat international 500 Mitarbeiter.</w:t>
                            </w:r>
                          </w:p>
                        </w:tc>
                      </w:tr>
                    </w:tbl>
                    <w:p w14:paraId="6842DEBB" w14:textId="77777777" w:rsidR="00D74D64" w:rsidRDefault="00D74D64" w:rsidP="00603F1C"/>
                    <w:p w14:paraId="686792A8" w14:textId="77777777" w:rsidR="00603F1C" w:rsidRDefault="00603F1C" w:rsidP="00603F1C"/>
                    <w:p w14:paraId="6872385B" w14:textId="77777777" w:rsidR="00603F1C" w:rsidRDefault="00603F1C" w:rsidP="00603F1C"/>
                    <w:p w14:paraId="00E8E888" w14:textId="77777777" w:rsidR="00603F1C" w:rsidRDefault="00603F1C" w:rsidP="00603F1C"/>
                    <w:p w14:paraId="022D6B59" w14:textId="77777777" w:rsidR="00603F1C" w:rsidRDefault="00603F1C" w:rsidP="00603F1C"/>
                    <w:p w14:paraId="237BE2D1" w14:textId="77777777" w:rsidR="00603F1C" w:rsidRDefault="00603F1C" w:rsidP="00603F1C"/>
                    <w:p w14:paraId="62B934B7" w14:textId="77777777" w:rsidR="00603F1C" w:rsidRDefault="00603F1C" w:rsidP="00603F1C"/>
                    <w:p w14:paraId="7628384A" w14:textId="77777777" w:rsidR="00603F1C" w:rsidRDefault="00603F1C" w:rsidP="00603F1C"/>
                  </w:txbxContent>
                </v:textbox>
                <w10:wrap type="square" side="largest" anchorx="margin"/>
              </v:shape>
            </w:pict>
          </mc:Fallback>
        </mc:AlternateContent>
      </w:r>
    </w:p>
    <w:p w14:paraId="507ADF45" w14:textId="77777777" w:rsidR="00D74D64" w:rsidRDefault="00D74D64" w:rsidP="00D74D64">
      <w:pPr>
        <w:ind w:right="-285" w:firstLine="180"/>
        <w:rPr>
          <w:rFonts w:ascii="Arial" w:hAnsi="Arial" w:cs="Arial"/>
          <w:b/>
          <w:bCs/>
          <w:sz w:val="16"/>
        </w:rPr>
      </w:pPr>
    </w:p>
    <w:p w14:paraId="14D44465" w14:textId="77777777" w:rsidR="00D74D64" w:rsidRDefault="00D74D64" w:rsidP="00D74D64">
      <w:pPr>
        <w:ind w:right="-285" w:firstLine="180"/>
        <w:rPr>
          <w:rFonts w:ascii="Arial" w:hAnsi="Arial" w:cs="Arial"/>
          <w:b/>
          <w:bCs/>
          <w:sz w:val="16"/>
        </w:rPr>
      </w:pPr>
    </w:p>
    <w:p w14:paraId="2E508081" w14:textId="77777777" w:rsidR="00D74D64" w:rsidRDefault="00D74D64" w:rsidP="00D74D64">
      <w:pPr>
        <w:ind w:right="-285" w:firstLine="180"/>
        <w:rPr>
          <w:rFonts w:ascii="Arial" w:hAnsi="Arial" w:cs="Arial"/>
          <w:b/>
          <w:bCs/>
          <w:sz w:val="16"/>
        </w:rPr>
      </w:pPr>
    </w:p>
    <w:p w14:paraId="615E95F9" w14:textId="77777777" w:rsidR="00D74D64" w:rsidRDefault="00D74D64" w:rsidP="00D74D64">
      <w:pPr>
        <w:ind w:right="-285" w:firstLine="180"/>
        <w:rPr>
          <w:rFonts w:ascii="Arial" w:hAnsi="Arial" w:cs="Arial"/>
          <w:b/>
          <w:bCs/>
          <w:sz w:val="16"/>
        </w:rPr>
      </w:pPr>
    </w:p>
    <w:p w14:paraId="04AC6BBE" w14:textId="77777777" w:rsidR="00D74D64" w:rsidRDefault="00D74D64" w:rsidP="00D74D64">
      <w:pPr>
        <w:ind w:right="-285" w:firstLine="180"/>
        <w:rPr>
          <w:rFonts w:ascii="Arial" w:hAnsi="Arial" w:cs="Arial"/>
          <w:b/>
          <w:bCs/>
          <w:sz w:val="16"/>
        </w:rPr>
      </w:pPr>
    </w:p>
    <w:p w14:paraId="65AE1C48" w14:textId="77777777" w:rsidR="00D74D64" w:rsidRDefault="00D74D64" w:rsidP="00D74D64">
      <w:pPr>
        <w:ind w:right="-285" w:firstLine="180"/>
        <w:rPr>
          <w:rFonts w:ascii="Arial" w:hAnsi="Arial" w:cs="Arial"/>
          <w:b/>
          <w:bCs/>
          <w:sz w:val="16"/>
        </w:rPr>
      </w:pPr>
    </w:p>
    <w:p w14:paraId="637FE233" w14:textId="77777777" w:rsidR="00D74D64" w:rsidRDefault="00D74D64" w:rsidP="00D74D64">
      <w:pPr>
        <w:ind w:right="-285" w:firstLine="180"/>
        <w:rPr>
          <w:rFonts w:ascii="Arial" w:hAnsi="Arial" w:cs="Arial"/>
          <w:b/>
          <w:bCs/>
          <w:sz w:val="16"/>
        </w:rPr>
      </w:pPr>
    </w:p>
    <w:p w14:paraId="3C15BBE2" w14:textId="77777777" w:rsidR="00D74D64" w:rsidRDefault="00D74D64" w:rsidP="00D74D64">
      <w:pPr>
        <w:ind w:right="-285" w:firstLine="180"/>
        <w:rPr>
          <w:rFonts w:ascii="Arial" w:hAnsi="Arial" w:cs="Arial"/>
          <w:b/>
          <w:bCs/>
          <w:sz w:val="16"/>
        </w:rPr>
      </w:pPr>
    </w:p>
    <w:p w14:paraId="28D5A286" w14:textId="77777777" w:rsidR="00D74D64" w:rsidRDefault="00D74D64" w:rsidP="00D74D64">
      <w:pPr>
        <w:ind w:right="-285" w:firstLine="180"/>
        <w:rPr>
          <w:rFonts w:ascii="Arial" w:hAnsi="Arial" w:cs="Arial"/>
          <w:b/>
          <w:bCs/>
          <w:sz w:val="16"/>
        </w:rPr>
      </w:pPr>
    </w:p>
    <w:p w14:paraId="26C8A4DB" w14:textId="77777777" w:rsidR="00D74D64" w:rsidRDefault="00D74D64" w:rsidP="00D74D64">
      <w:pPr>
        <w:ind w:right="-285" w:firstLine="180"/>
        <w:rPr>
          <w:rFonts w:ascii="Arial" w:hAnsi="Arial" w:cs="Arial"/>
          <w:b/>
          <w:bCs/>
          <w:sz w:val="16"/>
        </w:rPr>
      </w:pPr>
    </w:p>
    <w:p w14:paraId="7A69258B" w14:textId="77777777" w:rsidR="00D74D64" w:rsidRDefault="00D74D64" w:rsidP="00D74D64">
      <w:pPr>
        <w:ind w:right="-285" w:firstLine="180"/>
        <w:rPr>
          <w:rFonts w:ascii="Arial" w:hAnsi="Arial" w:cs="Arial"/>
          <w:b/>
          <w:bCs/>
          <w:sz w:val="16"/>
        </w:rPr>
      </w:pPr>
    </w:p>
    <w:p w14:paraId="2ED24A58" w14:textId="77777777" w:rsidR="00D74D64" w:rsidRDefault="00D74D64" w:rsidP="00D74D64">
      <w:pPr>
        <w:ind w:right="-285" w:firstLine="180"/>
        <w:rPr>
          <w:rFonts w:ascii="Arial" w:hAnsi="Arial" w:cs="Arial"/>
          <w:b/>
          <w:bCs/>
          <w:sz w:val="16"/>
        </w:rPr>
      </w:pPr>
    </w:p>
    <w:p w14:paraId="547AEDC1" w14:textId="77777777" w:rsidR="00D74D64" w:rsidRDefault="00D74D64" w:rsidP="00D74D64">
      <w:pPr>
        <w:ind w:right="-285" w:firstLine="180"/>
        <w:rPr>
          <w:rFonts w:ascii="Arial" w:hAnsi="Arial" w:cs="Arial"/>
          <w:b/>
          <w:bCs/>
          <w:sz w:val="16"/>
        </w:rPr>
      </w:pPr>
    </w:p>
    <w:p w14:paraId="0AFFF283" w14:textId="77777777" w:rsidR="00D74D64" w:rsidRDefault="00D74D64" w:rsidP="00D74D64">
      <w:pPr>
        <w:ind w:right="-285" w:firstLine="180"/>
        <w:rPr>
          <w:rFonts w:ascii="Arial" w:hAnsi="Arial" w:cs="Arial"/>
          <w:b/>
          <w:bCs/>
          <w:sz w:val="16"/>
        </w:rPr>
      </w:pPr>
    </w:p>
    <w:p w14:paraId="18074690" w14:textId="77777777" w:rsidR="00D74D64" w:rsidRDefault="00D74D64" w:rsidP="00D74D64">
      <w:pPr>
        <w:ind w:right="-285" w:firstLine="180"/>
        <w:rPr>
          <w:rFonts w:ascii="Arial" w:hAnsi="Arial" w:cs="Arial"/>
          <w:b/>
          <w:bCs/>
          <w:sz w:val="16"/>
        </w:rPr>
      </w:pPr>
    </w:p>
    <w:p w14:paraId="6A2AB3EA" w14:textId="77777777" w:rsidR="00D74D64" w:rsidRDefault="00D74D64" w:rsidP="00D74D64">
      <w:pPr>
        <w:ind w:right="-285" w:firstLine="180"/>
        <w:rPr>
          <w:rFonts w:ascii="Arial" w:hAnsi="Arial" w:cs="Arial"/>
          <w:b/>
          <w:bCs/>
          <w:sz w:val="16"/>
        </w:rPr>
      </w:pPr>
    </w:p>
    <w:p w14:paraId="0344FB4B" w14:textId="77777777" w:rsidR="00D74D64" w:rsidRDefault="00D74D64" w:rsidP="00D74D64">
      <w:pPr>
        <w:ind w:right="-285" w:firstLine="180"/>
        <w:rPr>
          <w:rFonts w:ascii="Arial" w:hAnsi="Arial" w:cs="Arial"/>
          <w:b/>
          <w:bCs/>
          <w:sz w:val="20"/>
          <w:szCs w:val="20"/>
        </w:rPr>
      </w:pPr>
    </w:p>
    <w:p w14:paraId="08691336" w14:textId="77777777" w:rsidR="00D74D64" w:rsidRDefault="00D74D64" w:rsidP="00D74D64">
      <w:pPr>
        <w:ind w:right="-285"/>
        <w:rPr>
          <w:rFonts w:ascii="Arial" w:hAnsi="Arial" w:cs="Arial"/>
          <w:b/>
          <w:bCs/>
          <w:sz w:val="20"/>
          <w:szCs w:val="20"/>
        </w:rPr>
      </w:pPr>
    </w:p>
    <w:p w14:paraId="4212C37B" w14:textId="77777777" w:rsidR="00D74D64" w:rsidRDefault="00D74D64" w:rsidP="00D74D64">
      <w:pPr>
        <w:ind w:right="-285"/>
        <w:rPr>
          <w:rFonts w:ascii="Arial" w:hAnsi="Arial" w:cs="Arial"/>
          <w:b/>
          <w:bCs/>
          <w:sz w:val="20"/>
          <w:szCs w:val="20"/>
        </w:rPr>
      </w:pPr>
    </w:p>
    <w:p w14:paraId="64E20D61" w14:textId="77777777" w:rsidR="00D74D64" w:rsidRDefault="00D74D64" w:rsidP="00D74D64">
      <w:pPr>
        <w:spacing w:line="288" w:lineRule="auto"/>
        <w:ind w:left="2520"/>
        <w:rPr>
          <w:rFonts w:ascii="Arial" w:hAnsi="Arial" w:cs="Arial"/>
          <w:b/>
          <w:bCs/>
          <w:sz w:val="20"/>
          <w:szCs w:val="20"/>
        </w:rPr>
      </w:pPr>
      <w:r>
        <w:rPr>
          <w:rFonts w:ascii="Arial" w:hAnsi="Arial" w:cs="Arial"/>
          <w:b/>
          <w:bCs/>
          <w:sz w:val="20"/>
          <w:szCs w:val="20"/>
        </w:rPr>
        <w:t xml:space="preserve"> </w:t>
      </w:r>
    </w:p>
    <w:p w14:paraId="4F282CA3" w14:textId="77777777" w:rsidR="00D74D64" w:rsidRDefault="00D74D64" w:rsidP="00D74D64">
      <w:pPr>
        <w:ind w:right="-285" w:firstLine="180"/>
        <w:rPr>
          <w:rFonts w:ascii="Arial" w:hAnsi="Arial" w:cs="Arial"/>
          <w:b/>
          <w:bCs/>
          <w:sz w:val="16"/>
        </w:rPr>
      </w:pPr>
    </w:p>
    <w:p w14:paraId="5345405B" w14:textId="77777777" w:rsidR="00D74D64" w:rsidRDefault="00D74D64" w:rsidP="00D74D64">
      <w:pPr>
        <w:ind w:right="-285" w:firstLine="180"/>
        <w:rPr>
          <w:rFonts w:ascii="Arial" w:hAnsi="Arial" w:cs="Arial"/>
          <w:b/>
          <w:bCs/>
          <w:sz w:val="16"/>
        </w:rPr>
      </w:pPr>
    </w:p>
    <w:p w14:paraId="22C2C66A" w14:textId="77777777" w:rsidR="00D74D64" w:rsidRDefault="00D74D64" w:rsidP="00D74D64">
      <w:pPr>
        <w:ind w:right="-285" w:firstLine="180"/>
        <w:rPr>
          <w:rFonts w:ascii="Arial" w:hAnsi="Arial" w:cs="Arial"/>
          <w:b/>
          <w:bCs/>
          <w:sz w:val="16"/>
        </w:rPr>
      </w:pPr>
    </w:p>
    <w:p w14:paraId="2542A4CE" w14:textId="77777777" w:rsidR="00F12CD0" w:rsidRDefault="00F12CD0" w:rsidP="00D74D64">
      <w:pPr>
        <w:ind w:right="-285"/>
        <w:rPr>
          <w:rFonts w:ascii="Arial" w:hAnsi="Arial" w:cs="Arial"/>
          <w:b/>
          <w:bCs/>
          <w:i/>
          <w:sz w:val="20"/>
          <w:szCs w:val="20"/>
        </w:rPr>
      </w:pPr>
    </w:p>
    <w:p w14:paraId="08B93394" w14:textId="77777777" w:rsidR="00B109B8" w:rsidRPr="00F12CD0" w:rsidRDefault="00B109B8" w:rsidP="00D74D64">
      <w:pPr>
        <w:ind w:right="-285"/>
        <w:rPr>
          <w:rFonts w:ascii="Arial" w:hAnsi="Arial" w:cs="Arial"/>
          <w:b/>
          <w:bCs/>
          <w:i/>
          <w:sz w:val="20"/>
          <w:szCs w:val="20"/>
        </w:rPr>
      </w:pPr>
    </w:p>
    <w:p w14:paraId="43FC65D8" w14:textId="77777777" w:rsidR="00D74D64" w:rsidRDefault="00D74D64" w:rsidP="00D74D64">
      <w:pPr>
        <w:ind w:right="-285"/>
        <w:rPr>
          <w:rFonts w:ascii="Arial" w:hAnsi="Arial" w:cs="Arial"/>
          <w:b/>
          <w:bCs/>
          <w:sz w:val="20"/>
          <w:szCs w:val="20"/>
        </w:rPr>
      </w:pPr>
      <w:r>
        <w:rPr>
          <w:rFonts w:ascii="Arial" w:hAnsi="Arial" w:cs="Arial"/>
          <w:b/>
          <w:bCs/>
          <w:sz w:val="20"/>
          <w:szCs w:val="20"/>
        </w:rPr>
        <w:t>Kontakt für Journalisten &amp; Redaktionen:</w:t>
      </w:r>
    </w:p>
    <w:p w14:paraId="44DBE855" w14:textId="77777777" w:rsidR="00D74D64" w:rsidRDefault="00D74D64" w:rsidP="00D74D64">
      <w:pPr>
        <w:ind w:right="-285"/>
        <w:rPr>
          <w:rFonts w:ascii="Arial" w:hAnsi="Arial" w:cs="Arial"/>
          <w:b/>
          <w:bCs/>
          <w:sz w:val="16"/>
          <w:szCs w:val="16"/>
        </w:rPr>
      </w:pPr>
    </w:p>
    <w:p w14:paraId="436CEF0D" w14:textId="77777777" w:rsidR="00D74D64" w:rsidRDefault="00D74D64" w:rsidP="00D74D64">
      <w:pPr>
        <w:spacing w:line="360" w:lineRule="auto"/>
      </w:pPr>
      <w:r>
        <w:rPr>
          <w:noProof/>
          <w:lang w:eastAsia="de-DE"/>
        </w:rPr>
        <mc:AlternateContent>
          <mc:Choice Requires="wps">
            <w:drawing>
              <wp:anchor distT="0" distB="0" distL="0" distR="89535" simplePos="0" relativeHeight="251660288" behindDoc="0" locked="0" layoutInCell="1" allowOverlap="1" wp14:anchorId="35F1A166" wp14:editId="11C9915C">
                <wp:simplePos x="0" y="0"/>
                <wp:positionH relativeFrom="column">
                  <wp:posOffset>-114300</wp:posOffset>
                </wp:positionH>
                <wp:positionV relativeFrom="paragraph">
                  <wp:posOffset>635</wp:posOffset>
                </wp:positionV>
                <wp:extent cx="4570730" cy="1327785"/>
                <wp:effectExtent l="0" t="635" r="1270" b="508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1327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600"/>
                              <w:gridCol w:w="3600"/>
                            </w:tblGrid>
                            <w:tr w:rsidR="00D74D64" w14:paraId="00C69C76" w14:textId="77777777">
                              <w:trPr>
                                <w:trHeight w:val="1219"/>
                              </w:trPr>
                              <w:tc>
                                <w:tcPr>
                                  <w:tcW w:w="3600" w:type="dxa"/>
                                  <w:shd w:val="clear" w:color="auto" w:fill="auto"/>
                                </w:tcPr>
                                <w:p w14:paraId="46150614" w14:textId="77777777" w:rsidR="00D74D64" w:rsidRPr="0082378E" w:rsidRDefault="00D74D64">
                                  <w:pPr>
                                    <w:tabs>
                                      <w:tab w:val="left" w:pos="432"/>
                                    </w:tabs>
                                    <w:snapToGrid w:val="0"/>
                                    <w:ind w:right="-284"/>
                                    <w:rPr>
                                      <w:rFonts w:ascii="Arial" w:hAnsi="Arial" w:cs="Arial"/>
                                      <w:sz w:val="18"/>
                                      <w:szCs w:val="18"/>
                                    </w:rPr>
                                  </w:pPr>
                                </w:p>
                                <w:p w14:paraId="2F9717D1" w14:textId="77777777" w:rsidR="00D74D64" w:rsidRPr="0082378E" w:rsidRDefault="002502E7" w:rsidP="00E46B0D">
                                  <w:pPr>
                                    <w:tabs>
                                      <w:tab w:val="left" w:pos="432"/>
                                    </w:tabs>
                                    <w:ind w:right="-284"/>
                                    <w:rPr>
                                      <w:rFonts w:ascii="Arial" w:hAnsi="Arial" w:cs="Arial"/>
                                      <w:sz w:val="18"/>
                                      <w:szCs w:val="18"/>
                                    </w:rPr>
                                  </w:pPr>
                                  <w:r>
                                    <w:rPr>
                                      <w:rFonts w:ascii="Arial" w:hAnsi="Arial" w:cs="Arial"/>
                                      <w:sz w:val="18"/>
                                      <w:szCs w:val="18"/>
                                    </w:rPr>
                                    <w:t xml:space="preserve">Carina </w:t>
                                  </w:r>
                                  <w:proofErr w:type="spellStart"/>
                                  <w:r>
                                    <w:rPr>
                                      <w:rFonts w:ascii="Arial" w:hAnsi="Arial" w:cs="Arial"/>
                                      <w:sz w:val="18"/>
                                      <w:szCs w:val="18"/>
                                    </w:rPr>
                                    <w:t>Wübbels</w:t>
                                  </w:r>
                                  <w:proofErr w:type="spellEnd"/>
                                </w:p>
                                <w:p w14:paraId="52797980" w14:textId="77777777" w:rsidR="00161921" w:rsidRDefault="00161921" w:rsidP="00E46B0D">
                                  <w:pPr>
                                    <w:tabs>
                                      <w:tab w:val="left" w:pos="432"/>
                                    </w:tabs>
                                    <w:ind w:right="-284"/>
                                    <w:rPr>
                                      <w:rFonts w:ascii="Arial" w:hAnsi="Arial" w:cs="Arial"/>
                                      <w:sz w:val="18"/>
                                      <w:szCs w:val="18"/>
                                    </w:rPr>
                                  </w:pPr>
                                  <w:r>
                                    <w:rPr>
                                      <w:rFonts w:ascii="Arial" w:hAnsi="Arial" w:cs="Arial"/>
                                      <w:sz w:val="18"/>
                                      <w:szCs w:val="18"/>
                                    </w:rPr>
                                    <w:t>Sputnik GmbH</w:t>
                                  </w:r>
                                </w:p>
                                <w:p w14:paraId="193715C5"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Presse- und Öffentlichkeitsarbeit</w:t>
                                  </w:r>
                                </w:p>
                                <w:p w14:paraId="714ADA1D" w14:textId="77777777" w:rsidR="00D74D64" w:rsidRPr="0082378E" w:rsidRDefault="00D74D64" w:rsidP="00E46B0D">
                                  <w:pPr>
                                    <w:tabs>
                                      <w:tab w:val="left" w:pos="432"/>
                                    </w:tabs>
                                    <w:ind w:right="-284"/>
                                    <w:rPr>
                                      <w:rFonts w:ascii="Arial" w:hAnsi="Arial" w:cs="Arial"/>
                                      <w:sz w:val="18"/>
                                      <w:szCs w:val="18"/>
                                    </w:rPr>
                                  </w:pPr>
                                  <w:proofErr w:type="spellStart"/>
                                  <w:r w:rsidRPr="0082378E">
                                    <w:rPr>
                                      <w:rFonts w:ascii="Arial" w:hAnsi="Arial" w:cs="Arial"/>
                                      <w:sz w:val="18"/>
                                      <w:szCs w:val="18"/>
                                    </w:rPr>
                                    <w:t>Hafenweg</w:t>
                                  </w:r>
                                  <w:proofErr w:type="spellEnd"/>
                                  <w:r w:rsidRPr="0082378E">
                                    <w:rPr>
                                      <w:rFonts w:ascii="Arial" w:hAnsi="Arial" w:cs="Arial"/>
                                      <w:sz w:val="18"/>
                                      <w:szCs w:val="18"/>
                                    </w:rPr>
                                    <w:t xml:space="preserve"> 9</w:t>
                                  </w:r>
                                </w:p>
                                <w:p w14:paraId="5F9E8989"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48155 Münster</w:t>
                                  </w:r>
                                </w:p>
                                <w:p w14:paraId="600F4879"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T</w:t>
                                  </w:r>
                                  <w:r w:rsidR="002502E7">
                                    <w:rPr>
                                      <w:rFonts w:ascii="Arial" w:hAnsi="Arial" w:cs="Arial"/>
                                      <w:sz w:val="18"/>
                                      <w:szCs w:val="18"/>
                                    </w:rPr>
                                    <w:t xml:space="preserve">el.: </w:t>
                                  </w:r>
                                  <w:r w:rsidR="002502E7">
                                    <w:rPr>
                                      <w:rFonts w:ascii="Arial" w:hAnsi="Arial" w:cs="Arial"/>
                                      <w:sz w:val="18"/>
                                      <w:szCs w:val="18"/>
                                    </w:rPr>
                                    <w:tab/>
                                    <w:t>+49 (0) 2 51 / 62 55 61-22</w:t>
                                  </w:r>
                                </w:p>
                                <w:p w14:paraId="455C45E3"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 xml:space="preserve">Fax: </w:t>
                                  </w:r>
                                  <w:r w:rsidRPr="0082378E">
                                    <w:rPr>
                                      <w:rFonts w:ascii="Arial" w:hAnsi="Arial" w:cs="Arial"/>
                                      <w:sz w:val="18"/>
                                      <w:szCs w:val="18"/>
                                    </w:rPr>
                                    <w:tab/>
                                    <w:t>+49 (0) 2 51 / 62 55 61-19</w:t>
                                  </w:r>
                                </w:p>
                                <w:p w14:paraId="7FF1FFEF" w14:textId="77777777" w:rsidR="00D74D64" w:rsidRPr="0082378E" w:rsidRDefault="00B46EBC" w:rsidP="00E46B0D">
                                  <w:pPr>
                                    <w:tabs>
                                      <w:tab w:val="left" w:pos="432"/>
                                    </w:tabs>
                                    <w:ind w:right="-284"/>
                                    <w:rPr>
                                      <w:rFonts w:ascii="Arial" w:hAnsi="Arial" w:cs="Arial"/>
                                      <w:color w:val="0000FF"/>
                                      <w:sz w:val="18"/>
                                      <w:szCs w:val="18"/>
                                      <w:u w:val="single"/>
                                    </w:rPr>
                                  </w:pPr>
                                  <w:hyperlink r:id="rId11" w:history="1">
                                    <w:r w:rsidR="002502E7" w:rsidRPr="00011160">
                                      <w:rPr>
                                        <w:rStyle w:val="Hyperlink"/>
                                        <w:rFonts w:ascii="Arial" w:hAnsi="Arial" w:cs="Arial"/>
                                        <w:sz w:val="18"/>
                                        <w:szCs w:val="18"/>
                                      </w:rPr>
                                      <w:t>wuebbels@sputnik-agentur.de</w:t>
                                    </w:r>
                                  </w:hyperlink>
                                  <w:r w:rsidR="00D74D64" w:rsidRPr="0082378E">
                                    <w:rPr>
                                      <w:rFonts w:ascii="Arial" w:hAnsi="Arial" w:cs="Arial"/>
                                      <w:color w:val="0000FF"/>
                                      <w:sz w:val="18"/>
                                      <w:szCs w:val="18"/>
                                      <w:u w:val="single"/>
                                    </w:rPr>
                                    <w:t xml:space="preserve"> </w:t>
                                  </w:r>
                                </w:p>
                                <w:p w14:paraId="01F4784D" w14:textId="77777777" w:rsidR="00D74D64" w:rsidRPr="0082378E" w:rsidRDefault="00B46EBC" w:rsidP="00E46B0D">
                                  <w:pPr>
                                    <w:ind w:right="-285"/>
                                    <w:rPr>
                                      <w:rFonts w:ascii="Arial" w:hAnsi="Arial" w:cs="Arial"/>
                                      <w:sz w:val="18"/>
                                      <w:szCs w:val="18"/>
                                    </w:rPr>
                                  </w:pPr>
                                  <w:hyperlink r:id="rId12" w:history="1">
                                    <w:r w:rsidR="00D74D64" w:rsidRPr="0082378E">
                                      <w:rPr>
                                        <w:rFonts w:ascii="Arial" w:hAnsi="Arial" w:cs="Arial"/>
                                        <w:color w:val="0000FF"/>
                                        <w:sz w:val="18"/>
                                        <w:szCs w:val="18"/>
                                        <w:u w:val="single"/>
                                      </w:rPr>
                                      <w:t>www.sputnik-agentur.de</w:t>
                                    </w:r>
                                  </w:hyperlink>
                                </w:p>
                              </w:tc>
                              <w:tc>
                                <w:tcPr>
                                  <w:tcW w:w="3600" w:type="dxa"/>
                                  <w:shd w:val="clear" w:color="auto" w:fill="auto"/>
                                </w:tcPr>
                                <w:p w14:paraId="1AB7DAD9" w14:textId="77777777" w:rsidR="00D74D64" w:rsidRPr="0082378E" w:rsidRDefault="00D74D64">
                                  <w:pPr>
                                    <w:tabs>
                                      <w:tab w:val="left" w:pos="432"/>
                                    </w:tabs>
                                    <w:snapToGrid w:val="0"/>
                                    <w:ind w:right="-284"/>
                                    <w:rPr>
                                      <w:rFonts w:ascii="Arial" w:hAnsi="Arial" w:cs="Arial"/>
                                      <w:sz w:val="18"/>
                                      <w:szCs w:val="18"/>
                                    </w:rPr>
                                  </w:pPr>
                                </w:p>
                                <w:p w14:paraId="1A536525" w14:textId="77777777" w:rsidR="00D74D64" w:rsidRPr="0082378E" w:rsidRDefault="00AB448A">
                                  <w:pPr>
                                    <w:tabs>
                                      <w:tab w:val="left" w:pos="432"/>
                                    </w:tabs>
                                    <w:ind w:right="-284"/>
                                    <w:rPr>
                                      <w:rFonts w:ascii="Arial" w:hAnsi="Arial" w:cs="Arial"/>
                                      <w:sz w:val="18"/>
                                      <w:szCs w:val="18"/>
                                    </w:rPr>
                                  </w:pPr>
                                  <w:r>
                                    <w:rPr>
                                      <w:rFonts w:ascii="Arial" w:hAnsi="Arial" w:cs="Arial"/>
                                      <w:sz w:val="18"/>
                                      <w:szCs w:val="18"/>
                                    </w:rPr>
                                    <w:t>Julius Brockmann</w:t>
                                  </w:r>
                                </w:p>
                                <w:p w14:paraId="0C5BEA4D" w14:textId="77777777" w:rsidR="00161921" w:rsidRDefault="00161921">
                                  <w:pPr>
                                    <w:tabs>
                                      <w:tab w:val="left" w:pos="432"/>
                                    </w:tabs>
                                    <w:ind w:right="-284"/>
                                    <w:rPr>
                                      <w:rFonts w:ascii="Arial" w:hAnsi="Arial" w:cs="Arial"/>
                                      <w:sz w:val="18"/>
                                      <w:szCs w:val="18"/>
                                    </w:rPr>
                                  </w:pPr>
                                  <w:r>
                                    <w:rPr>
                                      <w:rFonts w:ascii="Arial" w:hAnsi="Arial" w:cs="Arial"/>
                                      <w:sz w:val="18"/>
                                      <w:szCs w:val="18"/>
                                    </w:rPr>
                                    <w:t>Sputnik GmbH</w:t>
                                  </w:r>
                                </w:p>
                                <w:p w14:paraId="3D3845BE"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Presse- und Öffentlichkeitsarbeit</w:t>
                                  </w:r>
                                </w:p>
                                <w:p w14:paraId="32D86596" w14:textId="77777777" w:rsidR="00D74D64" w:rsidRPr="0082378E" w:rsidRDefault="00D74D64">
                                  <w:pPr>
                                    <w:tabs>
                                      <w:tab w:val="left" w:pos="432"/>
                                    </w:tabs>
                                    <w:ind w:right="-284"/>
                                    <w:rPr>
                                      <w:rFonts w:ascii="Arial" w:hAnsi="Arial" w:cs="Arial"/>
                                      <w:sz w:val="18"/>
                                      <w:szCs w:val="18"/>
                                    </w:rPr>
                                  </w:pPr>
                                  <w:proofErr w:type="spellStart"/>
                                  <w:r w:rsidRPr="0082378E">
                                    <w:rPr>
                                      <w:rFonts w:ascii="Arial" w:hAnsi="Arial" w:cs="Arial"/>
                                      <w:sz w:val="18"/>
                                      <w:szCs w:val="18"/>
                                    </w:rPr>
                                    <w:t>Hafenweg</w:t>
                                  </w:r>
                                  <w:proofErr w:type="spellEnd"/>
                                  <w:r w:rsidRPr="0082378E">
                                    <w:rPr>
                                      <w:rFonts w:ascii="Arial" w:hAnsi="Arial" w:cs="Arial"/>
                                      <w:sz w:val="18"/>
                                      <w:szCs w:val="18"/>
                                    </w:rPr>
                                    <w:t xml:space="preserve"> 9</w:t>
                                  </w:r>
                                </w:p>
                                <w:p w14:paraId="32BE03FC"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48155 Münster</w:t>
                                  </w:r>
                                </w:p>
                                <w:p w14:paraId="3EABA1E1"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T</w:t>
                                  </w:r>
                                  <w:r w:rsidR="00741676">
                                    <w:rPr>
                                      <w:rFonts w:ascii="Arial" w:hAnsi="Arial" w:cs="Arial"/>
                                      <w:sz w:val="18"/>
                                      <w:szCs w:val="18"/>
                                    </w:rPr>
                                    <w:t xml:space="preserve">el.: </w:t>
                                  </w:r>
                                  <w:r w:rsidR="00741676">
                                    <w:rPr>
                                      <w:rFonts w:ascii="Arial" w:hAnsi="Arial" w:cs="Arial"/>
                                      <w:sz w:val="18"/>
                                      <w:szCs w:val="18"/>
                                    </w:rPr>
                                    <w:tab/>
                                    <w:t>+49 (0) 2 51</w:t>
                                  </w:r>
                                  <w:r w:rsidR="00AB448A">
                                    <w:rPr>
                                      <w:rFonts w:ascii="Arial" w:hAnsi="Arial" w:cs="Arial"/>
                                      <w:sz w:val="18"/>
                                      <w:szCs w:val="18"/>
                                    </w:rPr>
                                    <w:t xml:space="preserve"> / 62 55 61-15</w:t>
                                  </w:r>
                                </w:p>
                                <w:p w14:paraId="596E0B94"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 xml:space="preserve">Fax: </w:t>
                                  </w:r>
                                  <w:r w:rsidRPr="0082378E">
                                    <w:rPr>
                                      <w:rFonts w:ascii="Arial" w:hAnsi="Arial" w:cs="Arial"/>
                                      <w:sz w:val="18"/>
                                      <w:szCs w:val="18"/>
                                    </w:rPr>
                                    <w:tab/>
                                    <w:t>+49 (0) 2 51 / 62 55 61-19</w:t>
                                  </w:r>
                                </w:p>
                                <w:p w14:paraId="6DBF1A9C" w14:textId="77777777" w:rsidR="00D74D64" w:rsidRPr="0082378E" w:rsidRDefault="00B46EBC">
                                  <w:pPr>
                                    <w:tabs>
                                      <w:tab w:val="left" w:pos="432"/>
                                    </w:tabs>
                                    <w:ind w:right="-284"/>
                                    <w:rPr>
                                      <w:rFonts w:ascii="Arial" w:hAnsi="Arial" w:cs="Arial"/>
                                      <w:sz w:val="18"/>
                                      <w:szCs w:val="18"/>
                                    </w:rPr>
                                  </w:pPr>
                                  <w:hyperlink r:id="rId13" w:history="1">
                                    <w:r w:rsidR="00AB448A" w:rsidRPr="00C521B8">
                                      <w:rPr>
                                        <w:rStyle w:val="Hyperlink"/>
                                        <w:rFonts w:ascii="Arial" w:hAnsi="Arial"/>
                                        <w:sz w:val="18"/>
                                        <w:szCs w:val="18"/>
                                      </w:rPr>
                                      <w:t>brockmann@sputnik-agentur.de</w:t>
                                    </w:r>
                                  </w:hyperlink>
                                  <w:r w:rsidR="00D74D64" w:rsidRPr="0082378E">
                                    <w:rPr>
                                      <w:rFonts w:ascii="Arial" w:hAnsi="Arial" w:cs="Arial"/>
                                      <w:sz w:val="18"/>
                                      <w:szCs w:val="18"/>
                                    </w:rPr>
                                    <w:t xml:space="preserve"> </w:t>
                                  </w:r>
                                </w:p>
                                <w:p w14:paraId="576CB773" w14:textId="77777777" w:rsidR="00D74D64" w:rsidRPr="0082378E" w:rsidRDefault="00B46EBC">
                                  <w:pPr>
                                    <w:tabs>
                                      <w:tab w:val="left" w:pos="432"/>
                                    </w:tabs>
                                    <w:ind w:right="-284"/>
                                    <w:rPr>
                                      <w:sz w:val="18"/>
                                      <w:szCs w:val="18"/>
                                    </w:rPr>
                                  </w:pPr>
                                  <w:hyperlink r:id="rId14" w:history="1">
                                    <w:r w:rsidR="00D74D64" w:rsidRPr="0082378E">
                                      <w:rPr>
                                        <w:rStyle w:val="Hyperlink"/>
                                        <w:rFonts w:ascii="Arial" w:hAnsi="Arial"/>
                                        <w:sz w:val="18"/>
                                        <w:szCs w:val="18"/>
                                      </w:rPr>
                                      <w:t>www.sputnik-agentur.de</w:t>
                                    </w:r>
                                  </w:hyperlink>
                                </w:p>
                              </w:tc>
                            </w:tr>
                          </w:tbl>
                          <w:p w14:paraId="5E6CFAA3" w14:textId="77777777" w:rsidR="00D74D64" w:rsidRDefault="00D74D64" w:rsidP="00D74D6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A166" id="Text Box 3" o:spid="_x0000_s1027" type="#_x0000_t202" style="position:absolute;margin-left:-9pt;margin-top:.05pt;width:359.9pt;height:104.55pt;z-index:25166028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3600"/>
                        <w:gridCol w:w="3600"/>
                      </w:tblGrid>
                      <w:tr w:rsidR="00D74D64" w14:paraId="00C69C76" w14:textId="77777777">
                        <w:trPr>
                          <w:trHeight w:val="1219"/>
                        </w:trPr>
                        <w:tc>
                          <w:tcPr>
                            <w:tcW w:w="3600" w:type="dxa"/>
                            <w:shd w:val="clear" w:color="auto" w:fill="auto"/>
                          </w:tcPr>
                          <w:p w14:paraId="46150614" w14:textId="77777777" w:rsidR="00D74D64" w:rsidRPr="0082378E" w:rsidRDefault="00D74D64">
                            <w:pPr>
                              <w:tabs>
                                <w:tab w:val="left" w:pos="432"/>
                              </w:tabs>
                              <w:snapToGrid w:val="0"/>
                              <w:ind w:right="-284"/>
                              <w:rPr>
                                <w:rFonts w:ascii="Arial" w:hAnsi="Arial" w:cs="Arial"/>
                                <w:sz w:val="18"/>
                                <w:szCs w:val="18"/>
                              </w:rPr>
                            </w:pPr>
                          </w:p>
                          <w:p w14:paraId="2F9717D1" w14:textId="77777777" w:rsidR="00D74D64" w:rsidRPr="0082378E" w:rsidRDefault="002502E7" w:rsidP="00E46B0D">
                            <w:pPr>
                              <w:tabs>
                                <w:tab w:val="left" w:pos="432"/>
                              </w:tabs>
                              <w:ind w:right="-284"/>
                              <w:rPr>
                                <w:rFonts w:ascii="Arial" w:hAnsi="Arial" w:cs="Arial"/>
                                <w:sz w:val="18"/>
                                <w:szCs w:val="18"/>
                              </w:rPr>
                            </w:pPr>
                            <w:r>
                              <w:rPr>
                                <w:rFonts w:ascii="Arial" w:hAnsi="Arial" w:cs="Arial"/>
                                <w:sz w:val="18"/>
                                <w:szCs w:val="18"/>
                              </w:rPr>
                              <w:t xml:space="preserve">Carina </w:t>
                            </w:r>
                            <w:proofErr w:type="spellStart"/>
                            <w:r>
                              <w:rPr>
                                <w:rFonts w:ascii="Arial" w:hAnsi="Arial" w:cs="Arial"/>
                                <w:sz w:val="18"/>
                                <w:szCs w:val="18"/>
                              </w:rPr>
                              <w:t>Wübbels</w:t>
                            </w:r>
                            <w:proofErr w:type="spellEnd"/>
                          </w:p>
                          <w:p w14:paraId="52797980" w14:textId="77777777" w:rsidR="00161921" w:rsidRDefault="00161921" w:rsidP="00E46B0D">
                            <w:pPr>
                              <w:tabs>
                                <w:tab w:val="left" w:pos="432"/>
                              </w:tabs>
                              <w:ind w:right="-284"/>
                              <w:rPr>
                                <w:rFonts w:ascii="Arial" w:hAnsi="Arial" w:cs="Arial"/>
                                <w:sz w:val="18"/>
                                <w:szCs w:val="18"/>
                              </w:rPr>
                            </w:pPr>
                            <w:r>
                              <w:rPr>
                                <w:rFonts w:ascii="Arial" w:hAnsi="Arial" w:cs="Arial"/>
                                <w:sz w:val="18"/>
                                <w:szCs w:val="18"/>
                              </w:rPr>
                              <w:t>Sputnik GmbH</w:t>
                            </w:r>
                          </w:p>
                          <w:p w14:paraId="193715C5"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Presse- und Öffentlichkeitsarbeit</w:t>
                            </w:r>
                          </w:p>
                          <w:p w14:paraId="714ADA1D" w14:textId="77777777" w:rsidR="00D74D64" w:rsidRPr="0082378E" w:rsidRDefault="00D74D64" w:rsidP="00E46B0D">
                            <w:pPr>
                              <w:tabs>
                                <w:tab w:val="left" w:pos="432"/>
                              </w:tabs>
                              <w:ind w:right="-284"/>
                              <w:rPr>
                                <w:rFonts w:ascii="Arial" w:hAnsi="Arial" w:cs="Arial"/>
                                <w:sz w:val="18"/>
                                <w:szCs w:val="18"/>
                              </w:rPr>
                            </w:pPr>
                            <w:proofErr w:type="spellStart"/>
                            <w:r w:rsidRPr="0082378E">
                              <w:rPr>
                                <w:rFonts w:ascii="Arial" w:hAnsi="Arial" w:cs="Arial"/>
                                <w:sz w:val="18"/>
                                <w:szCs w:val="18"/>
                              </w:rPr>
                              <w:t>Hafenweg</w:t>
                            </w:r>
                            <w:proofErr w:type="spellEnd"/>
                            <w:r w:rsidRPr="0082378E">
                              <w:rPr>
                                <w:rFonts w:ascii="Arial" w:hAnsi="Arial" w:cs="Arial"/>
                                <w:sz w:val="18"/>
                                <w:szCs w:val="18"/>
                              </w:rPr>
                              <w:t xml:space="preserve"> 9</w:t>
                            </w:r>
                          </w:p>
                          <w:p w14:paraId="5F9E8989"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48155 Münster</w:t>
                            </w:r>
                          </w:p>
                          <w:p w14:paraId="600F4879"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T</w:t>
                            </w:r>
                            <w:r w:rsidR="002502E7">
                              <w:rPr>
                                <w:rFonts w:ascii="Arial" w:hAnsi="Arial" w:cs="Arial"/>
                                <w:sz w:val="18"/>
                                <w:szCs w:val="18"/>
                              </w:rPr>
                              <w:t xml:space="preserve">el.: </w:t>
                            </w:r>
                            <w:r w:rsidR="002502E7">
                              <w:rPr>
                                <w:rFonts w:ascii="Arial" w:hAnsi="Arial" w:cs="Arial"/>
                                <w:sz w:val="18"/>
                                <w:szCs w:val="18"/>
                              </w:rPr>
                              <w:tab/>
                              <w:t>+49 (0) 2 51 / 62 55 61-22</w:t>
                            </w:r>
                          </w:p>
                          <w:p w14:paraId="455C45E3"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 xml:space="preserve">Fax: </w:t>
                            </w:r>
                            <w:r w:rsidRPr="0082378E">
                              <w:rPr>
                                <w:rFonts w:ascii="Arial" w:hAnsi="Arial" w:cs="Arial"/>
                                <w:sz w:val="18"/>
                                <w:szCs w:val="18"/>
                              </w:rPr>
                              <w:tab/>
                              <w:t>+49 (0) 2 51 / 62 55 61-19</w:t>
                            </w:r>
                          </w:p>
                          <w:p w14:paraId="7FF1FFEF" w14:textId="77777777" w:rsidR="00D74D64" w:rsidRPr="0082378E" w:rsidRDefault="00B46EBC" w:rsidP="00E46B0D">
                            <w:pPr>
                              <w:tabs>
                                <w:tab w:val="left" w:pos="432"/>
                              </w:tabs>
                              <w:ind w:right="-284"/>
                              <w:rPr>
                                <w:rFonts w:ascii="Arial" w:hAnsi="Arial" w:cs="Arial"/>
                                <w:color w:val="0000FF"/>
                                <w:sz w:val="18"/>
                                <w:szCs w:val="18"/>
                                <w:u w:val="single"/>
                              </w:rPr>
                            </w:pPr>
                            <w:hyperlink r:id="rId15" w:history="1">
                              <w:r w:rsidR="002502E7" w:rsidRPr="00011160">
                                <w:rPr>
                                  <w:rStyle w:val="Hyperlink"/>
                                  <w:rFonts w:ascii="Arial" w:hAnsi="Arial" w:cs="Arial"/>
                                  <w:sz w:val="18"/>
                                  <w:szCs w:val="18"/>
                                </w:rPr>
                                <w:t>wuebbels@sputnik-agentur.de</w:t>
                              </w:r>
                            </w:hyperlink>
                            <w:r w:rsidR="00D74D64" w:rsidRPr="0082378E">
                              <w:rPr>
                                <w:rFonts w:ascii="Arial" w:hAnsi="Arial" w:cs="Arial"/>
                                <w:color w:val="0000FF"/>
                                <w:sz w:val="18"/>
                                <w:szCs w:val="18"/>
                                <w:u w:val="single"/>
                              </w:rPr>
                              <w:t xml:space="preserve"> </w:t>
                            </w:r>
                          </w:p>
                          <w:p w14:paraId="01F4784D" w14:textId="77777777" w:rsidR="00D74D64" w:rsidRPr="0082378E" w:rsidRDefault="00B46EBC" w:rsidP="00E46B0D">
                            <w:pPr>
                              <w:ind w:right="-285"/>
                              <w:rPr>
                                <w:rFonts w:ascii="Arial" w:hAnsi="Arial" w:cs="Arial"/>
                                <w:sz w:val="18"/>
                                <w:szCs w:val="18"/>
                              </w:rPr>
                            </w:pPr>
                            <w:hyperlink r:id="rId16" w:history="1">
                              <w:r w:rsidR="00D74D64" w:rsidRPr="0082378E">
                                <w:rPr>
                                  <w:rFonts w:ascii="Arial" w:hAnsi="Arial" w:cs="Arial"/>
                                  <w:color w:val="0000FF"/>
                                  <w:sz w:val="18"/>
                                  <w:szCs w:val="18"/>
                                  <w:u w:val="single"/>
                                </w:rPr>
                                <w:t>www.sputnik-agentur.de</w:t>
                              </w:r>
                            </w:hyperlink>
                          </w:p>
                        </w:tc>
                        <w:tc>
                          <w:tcPr>
                            <w:tcW w:w="3600" w:type="dxa"/>
                            <w:shd w:val="clear" w:color="auto" w:fill="auto"/>
                          </w:tcPr>
                          <w:p w14:paraId="1AB7DAD9" w14:textId="77777777" w:rsidR="00D74D64" w:rsidRPr="0082378E" w:rsidRDefault="00D74D64">
                            <w:pPr>
                              <w:tabs>
                                <w:tab w:val="left" w:pos="432"/>
                              </w:tabs>
                              <w:snapToGrid w:val="0"/>
                              <w:ind w:right="-284"/>
                              <w:rPr>
                                <w:rFonts w:ascii="Arial" w:hAnsi="Arial" w:cs="Arial"/>
                                <w:sz w:val="18"/>
                                <w:szCs w:val="18"/>
                              </w:rPr>
                            </w:pPr>
                          </w:p>
                          <w:p w14:paraId="1A536525" w14:textId="77777777" w:rsidR="00D74D64" w:rsidRPr="0082378E" w:rsidRDefault="00AB448A">
                            <w:pPr>
                              <w:tabs>
                                <w:tab w:val="left" w:pos="432"/>
                              </w:tabs>
                              <w:ind w:right="-284"/>
                              <w:rPr>
                                <w:rFonts w:ascii="Arial" w:hAnsi="Arial" w:cs="Arial"/>
                                <w:sz w:val="18"/>
                                <w:szCs w:val="18"/>
                              </w:rPr>
                            </w:pPr>
                            <w:r>
                              <w:rPr>
                                <w:rFonts w:ascii="Arial" w:hAnsi="Arial" w:cs="Arial"/>
                                <w:sz w:val="18"/>
                                <w:szCs w:val="18"/>
                              </w:rPr>
                              <w:t>Julius Brockmann</w:t>
                            </w:r>
                          </w:p>
                          <w:p w14:paraId="0C5BEA4D" w14:textId="77777777" w:rsidR="00161921" w:rsidRDefault="00161921">
                            <w:pPr>
                              <w:tabs>
                                <w:tab w:val="left" w:pos="432"/>
                              </w:tabs>
                              <w:ind w:right="-284"/>
                              <w:rPr>
                                <w:rFonts w:ascii="Arial" w:hAnsi="Arial" w:cs="Arial"/>
                                <w:sz w:val="18"/>
                                <w:szCs w:val="18"/>
                              </w:rPr>
                            </w:pPr>
                            <w:r>
                              <w:rPr>
                                <w:rFonts w:ascii="Arial" w:hAnsi="Arial" w:cs="Arial"/>
                                <w:sz w:val="18"/>
                                <w:szCs w:val="18"/>
                              </w:rPr>
                              <w:t>Sputnik GmbH</w:t>
                            </w:r>
                          </w:p>
                          <w:p w14:paraId="3D3845BE"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Presse- und Öffentlichkeitsarbeit</w:t>
                            </w:r>
                          </w:p>
                          <w:p w14:paraId="32D86596" w14:textId="77777777" w:rsidR="00D74D64" w:rsidRPr="0082378E" w:rsidRDefault="00D74D64">
                            <w:pPr>
                              <w:tabs>
                                <w:tab w:val="left" w:pos="432"/>
                              </w:tabs>
                              <w:ind w:right="-284"/>
                              <w:rPr>
                                <w:rFonts w:ascii="Arial" w:hAnsi="Arial" w:cs="Arial"/>
                                <w:sz w:val="18"/>
                                <w:szCs w:val="18"/>
                              </w:rPr>
                            </w:pPr>
                            <w:proofErr w:type="spellStart"/>
                            <w:r w:rsidRPr="0082378E">
                              <w:rPr>
                                <w:rFonts w:ascii="Arial" w:hAnsi="Arial" w:cs="Arial"/>
                                <w:sz w:val="18"/>
                                <w:szCs w:val="18"/>
                              </w:rPr>
                              <w:t>Hafenweg</w:t>
                            </w:r>
                            <w:proofErr w:type="spellEnd"/>
                            <w:r w:rsidRPr="0082378E">
                              <w:rPr>
                                <w:rFonts w:ascii="Arial" w:hAnsi="Arial" w:cs="Arial"/>
                                <w:sz w:val="18"/>
                                <w:szCs w:val="18"/>
                              </w:rPr>
                              <w:t xml:space="preserve"> 9</w:t>
                            </w:r>
                          </w:p>
                          <w:p w14:paraId="32BE03FC"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48155 Münster</w:t>
                            </w:r>
                          </w:p>
                          <w:p w14:paraId="3EABA1E1"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T</w:t>
                            </w:r>
                            <w:r w:rsidR="00741676">
                              <w:rPr>
                                <w:rFonts w:ascii="Arial" w:hAnsi="Arial" w:cs="Arial"/>
                                <w:sz w:val="18"/>
                                <w:szCs w:val="18"/>
                              </w:rPr>
                              <w:t xml:space="preserve">el.: </w:t>
                            </w:r>
                            <w:r w:rsidR="00741676">
                              <w:rPr>
                                <w:rFonts w:ascii="Arial" w:hAnsi="Arial" w:cs="Arial"/>
                                <w:sz w:val="18"/>
                                <w:szCs w:val="18"/>
                              </w:rPr>
                              <w:tab/>
                              <w:t>+49 (0) 2 51</w:t>
                            </w:r>
                            <w:r w:rsidR="00AB448A">
                              <w:rPr>
                                <w:rFonts w:ascii="Arial" w:hAnsi="Arial" w:cs="Arial"/>
                                <w:sz w:val="18"/>
                                <w:szCs w:val="18"/>
                              </w:rPr>
                              <w:t xml:space="preserve"> / 62 55 61-15</w:t>
                            </w:r>
                          </w:p>
                          <w:p w14:paraId="596E0B94"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 xml:space="preserve">Fax: </w:t>
                            </w:r>
                            <w:r w:rsidRPr="0082378E">
                              <w:rPr>
                                <w:rFonts w:ascii="Arial" w:hAnsi="Arial" w:cs="Arial"/>
                                <w:sz w:val="18"/>
                                <w:szCs w:val="18"/>
                              </w:rPr>
                              <w:tab/>
                              <w:t>+49 (0) 2 51 / 62 55 61-19</w:t>
                            </w:r>
                          </w:p>
                          <w:p w14:paraId="6DBF1A9C" w14:textId="77777777" w:rsidR="00D74D64" w:rsidRPr="0082378E" w:rsidRDefault="00B46EBC">
                            <w:pPr>
                              <w:tabs>
                                <w:tab w:val="left" w:pos="432"/>
                              </w:tabs>
                              <w:ind w:right="-284"/>
                              <w:rPr>
                                <w:rFonts w:ascii="Arial" w:hAnsi="Arial" w:cs="Arial"/>
                                <w:sz w:val="18"/>
                                <w:szCs w:val="18"/>
                              </w:rPr>
                            </w:pPr>
                            <w:hyperlink r:id="rId17" w:history="1">
                              <w:r w:rsidR="00AB448A" w:rsidRPr="00C521B8">
                                <w:rPr>
                                  <w:rStyle w:val="Hyperlink"/>
                                  <w:rFonts w:ascii="Arial" w:hAnsi="Arial"/>
                                  <w:sz w:val="18"/>
                                  <w:szCs w:val="18"/>
                                </w:rPr>
                                <w:t>brockmann@sputnik-agentur.de</w:t>
                              </w:r>
                            </w:hyperlink>
                            <w:r w:rsidR="00D74D64" w:rsidRPr="0082378E">
                              <w:rPr>
                                <w:rFonts w:ascii="Arial" w:hAnsi="Arial" w:cs="Arial"/>
                                <w:sz w:val="18"/>
                                <w:szCs w:val="18"/>
                              </w:rPr>
                              <w:t xml:space="preserve"> </w:t>
                            </w:r>
                          </w:p>
                          <w:p w14:paraId="576CB773" w14:textId="77777777" w:rsidR="00D74D64" w:rsidRPr="0082378E" w:rsidRDefault="00B46EBC">
                            <w:pPr>
                              <w:tabs>
                                <w:tab w:val="left" w:pos="432"/>
                              </w:tabs>
                              <w:ind w:right="-284"/>
                              <w:rPr>
                                <w:sz w:val="18"/>
                                <w:szCs w:val="18"/>
                              </w:rPr>
                            </w:pPr>
                            <w:hyperlink r:id="rId18" w:history="1">
                              <w:r w:rsidR="00D74D64" w:rsidRPr="0082378E">
                                <w:rPr>
                                  <w:rStyle w:val="Hyperlink"/>
                                  <w:rFonts w:ascii="Arial" w:hAnsi="Arial"/>
                                  <w:sz w:val="18"/>
                                  <w:szCs w:val="18"/>
                                </w:rPr>
                                <w:t>www.sputnik-agentur.de</w:t>
                              </w:r>
                            </w:hyperlink>
                          </w:p>
                        </w:tc>
                      </w:tr>
                    </w:tbl>
                    <w:p w14:paraId="5E6CFAA3" w14:textId="77777777" w:rsidR="00D74D64" w:rsidRDefault="00D74D64" w:rsidP="00D74D64">
                      <w:r>
                        <w:t xml:space="preserve"> </w:t>
                      </w:r>
                    </w:p>
                  </w:txbxContent>
                </v:textbox>
                <w10:wrap type="square" side="largest"/>
              </v:shape>
            </w:pict>
          </mc:Fallback>
        </mc:AlternateContent>
      </w:r>
    </w:p>
    <w:sectPr w:rsidR="00D74D64" w:rsidSect="0066059B">
      <w:headerReference w:type="default" r:id="rId19"/>
      <w:footerReference w:type="even" r:id="rId20"/>
      <w:footerReference w:type="default" r:id="rId21"/>
      <w:pgSz w:w="11906" w:h="16838"/>
      <w:pgMar w:top="2336" w:right="1417" w:bottom="1560" w:left="3119"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C2B6B" w14:textId="77777777" w:rsidR="00CE4EC4" w:rsidRDefault="00CE4EC4" w:rsidP="008F751B">
      <w:r>
        <w:separator/>
      </w:r>
    </w:p>
  </w:endnote>
  <w:endnote w:type="continuationSeparator" w:id="0">
    <w:p w14:paraId="122D64B3" w14:textId="77777777" w:rsidR="00CE4EC4" w:rsidRDefault="00CE4EC4" w:rsidP="008F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5620" w14:textId="77777777" w:rsidR="007750AC" w:rsidRDefault="00BE7341" w:rsidP="0046703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AD0BF0D" w14:textId="77777777" w:rsidR="007750AC" w:rsidRDefault="00B46E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1F972" w14:textId="77777777" w:rsidR="007750AC" w:rsidRDefault="00B46EB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EDE0D" w14:textId="77777777" w:rsidR="00CE4EC4" w:rsidRDefault="00CE4EC4" w:rsidP="008F751B">
      <w:r>
        <w:separator/>
      </w:r>
    </w:p>
  </w:footnote>
  <w:footnote w:type="continuationSeparator" w:id="0">
    <w:p w14:paraId="4C11C27A" w14:textId="77777777" w:rsidR="00CE4EC4" w:rsidRDefault="00CE4EC4" w:rsidP="008F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F6B37" w14:textId="77777777" w:rsidR="007750AC" w:rsidRDefault="00C22684">
    <w:pPr>
      <w:pStyle w:val="Kopfzeile"/>
      <w:jc w:val="right"/>
    </w:pPr>
    <w:r>
      <w:rPr>
        <w:noProof/>
        <w:lang w:eastAsia="de-DE"/>
      </w:rPr>
      <w:drawing>
        <wp:anchor distT="0" distB="0" distL="114300" distR="114300" simplePos="0" relativeHeight="251658240" behindDoc="1" locked="0" layoutInCell="1" allowOverlap="1" wp14:anchorId="4788E9A4" wp14:editId="6A7823CC">
          <wp:simplePos x="0" y="0"/>
          <wp:positionH relativeFrom="column">
            <wp:posOffset>2391410</wp:posOffset>
          </wp:positionH>
          <wp:positionV relativeFrom="paragraph">
            <wp:posOffset>-1905</wp:posOffset>
          </wp:positionV>
          <wp:extent cx="2287936" cy="685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ugard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7936" cy="685800"/>
                  </a:xfrm>
                  <a:prstGeom prst="rect">
                    <a:avLst/>
                  </a:prstGeom>
                </pic:spPr>
              </pic:pic>
            </a:graphicData>
          </a:graphic>
          <wp14:sizeRelH relativeFrom="page">
            <wp14:pctWidth>0</wp14:pctWidth>
          </wp14:sizeRelH>
          <wp14:sizeRelV relativeFrom="page">
            <wp14:pctHeight>0</wp14:pctHeight>
          </wp14:sizeRelV>
        </wp:anchor>
      </w:drawing>
    </w:r>
  </w:p>
  <w:p w14:paraId="50C0F3F9" w14:textId="77777777" w:rsidR="007750AC" w:rsidRDefault="00B46EBC">
    <w:pPr>
      <w:pStyle w:val="Kopfzeile"/>
      <w:jc w:val="right"/>
    </w:pPr>
  </w:p>
  <w:p w14:paraId="155C6CE1" w14:textId="77777777" w:rsidR="007750AC" w:rsidRDefault="00B46EBC">
    <w:pPr>
      <w:pStyle w:val="Kopfzeile"/>
      <w:jc w:val="right"/>
    </w:pPr>
  </w:p>
  <w:p w14:paraId="15C9A9EA" w14:textId="77777777" w:rsidR="007750AC" w:rsidRDefault="00B46EBC">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3F281974"/>
    <w:multiLevelType w:val="hybridMultilevel"/>
    <w:tmpl w:val="66125A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1B"/>
    <w:rsid w:val="00010F3F"/>
    <w:rsid w:val="00015B3D"/>
    <w:rsid w:val="000172BF"/>
    <w:rsid w:val="000178CF"/>
    <w:rsid w:val="00020883"/>
    <w:rsid w:val="00021D14"/>
    <w:rsid w:val="000370D8"/>
    <w:rsid w:val="00050500"/>
    <w:rsid w:val="00070C40"/>
    <w:rsid w:val="00072022"/>
    <w:rsid w:val="00076ABC"/>
    <w:rsid w:val="00082C83"/>
    <w:rsid w:val="00083A1D"/>
    <w:rsid w:val="00085BB5"/>
    <w:rsid w:val="000A06F5"/>
    <w:rsid w:val="000A691E"/>
    <w:rsid w:val="000B2DF5"/>
    <w:rsid w:val="000C4B68"/>
    <w:rsid w:val="000C5C20"/>
    <w:rsid w:val="000C6296"/>
    <w:rsid w:val="000D61D1"/>
    <w:rsid w:val="000F3C2C"/>
    <w:rsid w:val="00102538"/>
    <w:rsid w:val="00120863"/>
    <w:rsid w:val="00120A12"/>
    <w:rsid w:val="00125411"/>
    <w:rsid w:val="00126866"/>
    <w:rsid w:val="001448D4"/>
    <w:rsid w:val="00153C63"/>
    <w:rsid w:val="00157D4A"/>
    <w:rsid w:val="00161921"/>
    <w:rsid w:val="001629C2"/>
    <w:rsid w:val="00170139"/>
    <w:rsid w:val="0018121E"/>
    <w:rsid w:val="00182531"/>
    <w:rsid w:val="0019203A"/>
    <w:rsid w:val="001951A5"/>
    <w:rsid w:val="001A4343"/>
    <w:rsid w:val="001A731F"/>
    <w:rsid w:val="001A7F3A"/>
    <w:rsid w:val="001B1AEE"/>
    <w:rsid w:val="001B4135"/>
    <w:rsid w:val="001B48BF"/>
    <w:rsid w:val="001C1927"/>
    <w:rsid w:val="001C66A7"/>
    <w:rsid w:val="001D2AB0"/>
    <w:rsid w:val="001E78CD"/>
    <w:rsid w:val="001F443D"/>
    <w:rsid w:val="00201AEB"/>
    <w:rsid w:val="00201FA8"/>
    <w:rsid w:val="00206421"/>
    <w:rsid w:val="00216686"/>
    <w:rsid w:val="00220502"/>
    <w:rsid w:val="0022447B"/>
    <w:rsid w:val="002324D0"/>
    <w:rsid w:val="00233D3D"/>
    <w:rsid w:val="002406D2"/>
    <w:rsid w:val="002502E7"/>
    <w:rsid w:val="00255A95"/>
    <w:rsid w:val="00256BAA"/>
    <w:rsid w:val="00265333"/>
    <w:rsid w:val="00275576"/>
    <w:rsid w:val="00280F67"/>
    <w:rsid w:val="00281019"/>
    <w:rsid w:val="002A4562"/>
    <w:rsid w:val="002A6F6D"/>
    <w:rsid w:val="002B0DE2"/>
    <w:rsid w:val="002B3BEF"/>
    <w:rsid w:val="002B7226"/>
    <w:rsid w:val="002D4C36"/>
    <w:rsid w:val="002D6D28"/>
    <w:rsid w:val="002D6DE2"/>
    <w:rsid w:val="002D7291"/>
    <w:rsid w:val="002E5EA1"/>
    <w:rsid w:val="002E6808"/>
    <w:rsid w:val="002E6992"/>
    <w:rsid w:val="002F0861"/>
    <w:rsid w:val="002F0D46"/>
    <w:rsid w:val="002F284F"/>
    <w:rsid w:val="0031123F"/>
    <w:rsid w:val="0031164F"/>
    <w:rsid w:val="00311F5F"/>
    <w:rsid w:val="00313C39"/>
    <w:rsid w:val="00315BD6"/>
    <w:rsid w:val="00317A31"/>
    <w:rsid w:val="00320180"/>
    <w:rsid w:val="003225F5"/>
    <w:rsid w:val="00325148"/>
    <w:rsid w:val="003326AA"/>
    <w:rsid w:val="00335069"/>
    <w:rsid w:val="00355445"/>
    <w:rsid w:val="00363292"/>
    <w:rsid w:val="00367874"/>
    <w:rsid w:val="00373285"/>
    <w:rsid w:val="0037422F"/>
    <w:rsid w:val="00377A85"/>
    <w:rsid w:val="00382C2C"/>
    <w:rsid w:val="00385DCF"/>
    <w:rsid w:val="00397F2D"/>
    <w:rsid w:val="003A6608"/>
    <w:rsid w:val="003B7402"/>
    <w:rsid w:val="003C73A3"/>
    <w:rsid w:val="003E041C"/>
    <w:rsid w:val="003F6311"/>
    <w:rsid w:val="00400428"/>
    <w:rsid w:val="0040254E"/>
    <w:rsid w:val="00407977"/>
    <w:rsid w:val="00413DCC"/>
    <w:rsid w:val="00414450"/>
    <w:rsid w:val="00423CCF"/>
    <w:rsid w:val="004255CB"/>
    <w:rsid w:val="00432E3B"/>
    <w:rsid w:val="00437074"/>
    <w:rsid w:val="004628D7"/>
    <w:rsid w:val="00474F00"/>
    <w:rsid w:val="004828F2"/>
    <w:rsid w:val="00482EAC"/>
    <w:rsid w:val="004911DA"/>
    <w:rsid w:val="004B2A1D"/>
    <w:rsid w:val="004B3445"/>
    <w:rsid w:val="004C6F6B"/>
    <w:rsid w:val="004D3092"/>
    <w:rsid w:val="004D68BF"/>
    <w:rsid w:val="004D7067"/>
    <w:rsid w:val="004E08AB"/>
    <w:rsid w:val="004E1D38"/>
    <w:rsid w:val="004E1F27"/>
    <w:rsid w:val="004E5FFA"/>
    <w:rsid w:val="004E6EAF"/>
    <w:rsid w:val="004F11D0"/>
    <w:rsid w:val="004F2945"/>
    <w:rsid w:val="004F6746"/>
    <w:rsid w:val="00501EAC"/>
    <w:rsid w:val="005063F3"/>
    <w:rsid w:val="00523E4F"/>
    <w:rsid w:val="005258E6"/>
    <w:rsid w:val="00530C06"/>
    <w:rsid w:val="00536EF4"/>
    <w:rsid w:val="00544B4E"/>
    <w:rsid w:val="00547124"/>
    <w:rsid w:val="005512BE"/>
    <w:rsid w:val="005556F4"/>
    <w:rsid w:val="00555DD6"/>
    <w:rsid w:val="0056212D"/>
    <w:rsid w:val="00570A0C"/>
    <w:rsid w:val="00574AC8"/>
    <w:rsid w:val="00595837"/>
    <w:rsid w:val="005B1D15"/>
    <w:rsid w:val="005C35ED"/>
    <w:rsid w:val="005C6CD4"/>
    <w:rsid w:val="005D59AA"/>
    <w:rsid w:val="005E13CA"/>
    <w:rsid w:val="005E4D58"/>
    <w:rsid w:val="005F51DF"/>
    <w:rsid w:val="005F63E8"/>
    <w:rsid w:val="00600F99"/>
    <w:rsid w:val="00603F1C"/>
    <w:rsid w:val="00605BE6"/>
    <w:rsid w:val="00613194"/>
    <w:rsid w:val="006149CC"/>
    <w:rsid w:val="00620021"/>
    <w:rsid w:val="00620EDC"/>
    <w:rsid w:val="00627CDE"/>
    <w:rsid w:val="006518CA"/>
    <w:rsid w:val="006520ED"/>
    <w:rsid w:val="00654247"/>
    <w:rsid w:val="0066059B"/>
    <w:rsid w:val="006605D7"/>
    <w:rsid w:val="006614E0"/>
    <w:rsid w:val="00662AD0"/>
    <w:rsid w:val="00680C39"/>
    <w:rsid w:val="0068748A"/>
    <w:rsid w:val="006A5B70"/>
    <w:rsid w:val="006A6C8C"/>
    <w:rsid w:val="006A7DF3"/>
    <w:rsid w:val="006B391F"/>
    <w:rsid w:val="006C6D6D"/>
    <w:rsid w:val="006E15F8"/>
    <w:rsid w:val="006F0CDD"/>
    <w:rsid w:val="006F1FAB"/>
    <w:rsid w:val="00707A9E"/>
    <w:rsid w:val="00711ED2"/>
    <w:rsid w:val="00720536"/>
    <w:rsid w:val="00741676"/>
    <w:rsid w:val="007429E2"/>
    <w:rsid w:val="007451FC"/>
    <w:rsid w:val="00745AF2"/>
    <w:rsid w:val="00751148"/>
    <w:rsid w:val="00752A9F"/>
    <w:rsid w:val="007535A6"/>
    <w:rsid w:val="00765CDC"/>
    <w:rsid w:val="00767F0B"/>
    <w:rsid w:val="007750AA"/>
    <w:rsid w:val="00783D29"/>
    <w:rsid w:val="0079018D"/>
    <w:rsid w:val="00792C64"/>
    <w:rsid w:val="00795759"/>
    <w:rsid w:val="007A3E05"/>
    <w:rsid w:val="007A5688"/>
    <w:rsid w:val="007A72E9"/>
    <w:rsid w:val="007B5F7B"/>
    <w:rsid w:val="007B7D7D"/>
    <w:rsid w:val="007C42B7"/>
    <w:rsid w:val="007D3FFE"/>
    <w:rsid w:val="007D44D6"/>
    <w:rsid w:val="007D5BFF"/>
    <w:rsid w:val="007E1313"/>
    <w:rsid w:val="007F46C4"/>
    <w:rsid w:val="007F7253"/>
    <w:rsid w:val="00800304"/>
    <w:rsid w:val="00801D26"/>
    <w:rsid w:val="00815099"/>
    <w:rsid w:val="00820ABD"/>
    <w:rsid w:val="0082378E"/>
    <w:rsid w:val="0085162F"/>
    <w:rsid w:val="00851F07"/>
    <w:rsid w:val="008522DC"/>
    <w:rsid w:val="00855B63"/>
    <w:rsid w:val="008645FC"/>
    <w:rsid w:val="00872D0E"/>
    <w:rsid w:val="00882130"/>
    <w:rsid w:val="0089013F"/>
    <w:rsid w:val="00897A7E"/>
    <w:rsid w:val="008A09AD"/>
    <w:rsid w:val="008B2B41"/>
    <w:rsid w:val="008C068B"/>
    <w:rsid w:val="008C59F7"/>
    <w:rsid w:val="008D04CA"/>
    <w:rsid w:val="008D70DD"/>
    <w:rsid w:val="008F5BB1"/>
    <w:rsid w:val="008F751B"/>
    <w:rsid w:val="00903224"/>
    <w:rsid w:val="00906A78"/>
    <w:rsid w:val="00910A33"/>
    <w:rsid w:val="00911638"/>
    <w:rsid w:val="0092197E"/>
    <w:rsid w:val="00922C01"/>
    <w:rsid w:val="00930054"/>
    <w:rsid w:val="00931D3F"/>
    <w:rsid w:val="00942CAE"/>
    <w:rsid w:val="0094529B"/>
    <w:rsid w:val="00966538"/>
    <w:rsid w:val="00970B1A"/>
    <w:rsid w:val="00990634"/>
    <w:rsid w:val="00996284"/>
    <w:rsid w:val="009A081B"/>
    <w:rsid w:val="009A2997"/>
    <w:rsid w:val="009C4E32"/>
    <w:rsid w:val="009D1678"/>
    <w:rsid w:val="009E06C7"/>
    <w:rsid w:val="009E4FEF"/>
    <w:rsid w:val="009F2E90"/>
    <w:rsid w:val="009F4F07"/>
    <w:rsid w:val="00A00816"/>
    <w:rsid w:val="00A0643E"/>
    <w:rsid w:val="00A06853"/>
    <w:rsid w:val="00A1206A"/>
    <w:rsid w:val="00A13314"/>
    <w:rsid w:val="00A15CE2"/>
    <w:rsid w:val="00A53894"/>
    <w:rsid w:val="00A6321A"/>
    <w:rsid w:val="00A66F21"/>
    <w:rsid w:val="00A7716A"/>
    <w:rsid w:val="00A84282"/>
    <w:rsid w:val="00A90F6C"/>
    <w:rsid w:val="00A91366"/>
    <w:rsid w:val="00A95832"/>
    <w:rsid w:val="00AA0DC9"/>
    <w:rsid w:val="00AB448A"/>
    <w:rsid w:val="00AD0C9D"/>
    <w:rsid w:val="00AE00D9"/>
    <w:rsid w:val="00AE0887"/>
    <w:rsid w:val="00AE4BAF"/>
    <w:rsid w:val="00AF218F"/>
    <w:rsid w:val="00AF2891"/>
    <w:rsid w:val="00AF4537"/>
    <w:rsid w:val="00B06CCD"/>
    <w:rsid w:val="00B109B8"/>
    <w:rsid w:val="00B228D0"/>
    <w:rsid w:val="00B23CB6"/>
    <w:rsid w:val="00B2709F"/>
    <w:rsid w:val="00B408AB"/>
    <w:rsid w:val="00B46EBC"/>
    <w:rsid w:val="00B56AAB"/>
    <w:rsid w:val="00B724F4"/>
    <w:rsid w:val="00B84640"/>
    <w:rsid w:val="00BA425C"/>
    <w:rsid w:val="00BC391D"/>
    <w:rsid w:val="00BC7EB8"/>
    <w:rsid w:val="00BD1E9F"/>
    <w:rsid w:val="00BD20D3"/>
    <w:rsid w:val="00BD463E"/>
    <w:rsid w:val="00BD56DD"/>
    <w:rsid w:val="00BE6357"/>
    <w:rsid w:val="00BE7341"/>
    <w:rsid w:val="00BF01D4"/>
    <w:rsid w:val="00C113ED"/>
    <w:rsid w:val="00C22684"/>
    <w:rsid w:val="00C246E3"/>
    <w:rsid w:val="00C35717"/>
    <w:rsid w:val="00C37F2F"/>
    <w:rsid w:val="00C45C9C"/>
    <w:rsid w:val="00C51182"/>
    <w:rsid w:val="00C514CD"/>
    <w:rsid w:val="00C53B96"/>
    <w:rsid w:val="00C555DB"/>
    <w:rsid w:val="00C608FF"/>
    <w:rsid w:val="00C63EB0"/>
    <w:rsid w:val="00C654C4"/>
    <w:rsid w:val="00C70C57"/>
    <w:rsid w:val="00C8008E"/>
    <w:rsid w:val="00C85031"/>
    <w:rsid w:val="00C934A3"/>
    <w:rsid w:val="00C96B4A"/>
    <w:rsid w:val="00CA0769"/>
    <w:rsid w:val="00CA6335"/>
    <w:rsid w:val="00CA7F11"/>
    <w:rsid w:val="00CB122B"/>
    <w:rsid w:val="00CB40C5"/>
    <w:rsid w:val="00CC1F0A"/>
    <w:rsid w:val="00CC6CF0"/>
    <w:rsid w:val="00CD0026"/>
    <w:rsid w:val="00CD2EB5"/>
    <w:rsid w:val="00CE4EC4"/>
    <w:rsid w:val="00D042B6"/>
    <w:rsid w:val="00D05FCE"/>
    <w:rsid w:val="00D07486"/>
    <w:rsid w:val="00D12A52"/>
    <w:rsid w:val="00D15F7E"/>
    <w:rsid w:val="00D2595A"/>
    <w:rsid w:val="00D44577"/>
    <w:rsid w:val="00D4574F"/>
    <w:rsid w:val="00D47CF7"/>
    <w:rsid w:val="00D5343B"/>
    <w:rsid w:val="00D67939"/>
    <w:rsid w:val="00D74D64"/>
    <w:rsid w:val="00D87CD6"/>
    <w:rsid w:val="00DA3DB3"/>
    <w:rsid w:val="00DA5AAF"/>
    <w:rsid w:val="00DC0BC2"/>
    <w:rsid w:val="00DE12D6"/>
    <w:rsid w:val="00DF0FC8"/>
    <w:rsid w:val="00DF1B1C"/>
    <w:rsid w:val="00E1565C"/>
    <w:rsid w:val="00E20382"/>
    <w:rsid w:val="00E27935"/>
    <w:rsid w:val="00E31904"/>
    <w:rsid w:val="00E3406C"/>
    <w:rsid w:val="00E37AD8"/>
    <w:rsid w:val="00E4367D"/>
    <w:rsid w:val="00E451B1"/>
    <w:rsid w:val="00E6488E"/>
    <w:rsid w:val="00E66496"/>
    <w:rsid w:val="00E71A3F"/>
    <w:rsid w:val="00E75747"/>
    <w:rsid w:val="00E83E13"/>
    <w:rsid w:val="00E9637C"/>
    <w:rsid w:val="00E971E5"/>
    <w:rsid w:val="00E978CF"/>
    <w:rsid w:val="00EA0C85"/>
    <w:rsid w:val="00EA57B0"/>
    <w:rsid w:val="00EA76A5"/>
    <w:rsid w:val="00EC143D"/>
    <w:rsid w:val="00EC46AD"/>
    <w:rsid w:val="00EC5B98"/>
    <w:rsid w:val="00ED3149"/>
    <w:rsid w:val="00EE3C98"/>
    <w:rsid w:val="00EE6260"/>
    <w:rsid w:val="00EF115A"/>
    <w:rsid w:val="00EF2E7B"/>
    <w:rsid w:val="00EF544F"/>
    <w:rsid w:val="00F053FB"/>
    <w:rsid w:val="00F071F5"/>
    <w:rsid w:val="00F12CD0"/>
    <w:rsid w:val="00F14C00"/>
    <w:rsid w:val="00F330D9"/>
    <w:rsid w:val="00F4051D"/>
    <w:rsid w:val="00F57165"/>
    <w:rsid w:val="00F67DE5"/>
    <w:rsid w:val="00F75BDA"/>
    <w:rsid w:val="00F76D8F"/>
    <w:rsid w:val="00F82404"/>
    <w:rsid w:val="00F82683"/>
    <w:rsid w:val="00F8339A"/>
    <w:rsid w:val="00F8344F"/>
    <w:rsid w:val="00F83ED7"/>
    <w:rsid w:val="00F85681"/>
    <w:rsid w:val="00F900C8"/>
    <w:rsid w:val="00F96F36"/>
    <w:rsid w:val="00F97A1A"/>
    <w:rsid w:val="00FA36F5"/>
    <w:rsid w:val="00FA604B"/>
    <w:rsid w:val="00FA786D"/>
    <w:rsid w:val="00FB3E05"/>
    <w:rsid w:val="00FB6F45"/>
    <w:rsid w:val="00FC6E15"/>
    <w:rsid w:val="00FC750E"/>
    <w:rsid w:val="00FE0F46"/>
    <w:rsid w:val="00FE2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A99426D"/>
  <w15:docId w15:val="{0BA79FAF-E628-479A-9DAF-95552580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751B"/>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F751B"/>
    <w:rPr>
      <w:color w:val="0000FF"/>
      <w:u w:val="single"/>
    </w:rPr>
  </w:style>
  <w:style w:type="character" w:styleId="Seitenzahl">
    <w:name w:val="page number"/>
    <w:basedOn w:val="Absatz-Standardschriftart"/>
    <w:rsid w:val="008F751B"/>
  </w:style>
  <w:style w:type="paragraph" w:styleId="Kopfzeile">
    <w:name w:val="header"/>
    <w:basedOn w:val="Standard"/>
    <w:link w:val="KopfzeileZchn"/>
    <w:rsid w:val="008F751B"/>
    <w:pPr>
      <w:tabs>
        <w:tab w:val="center" w:pos="4536"/>
        <w:tab w:val="right" w:pos="9072"/>
      </w:tabs>
    </w:pPr>
  </w:style>
  <w:style w:type="character" w:customStyle="1" w:styleId="KopfzeileZchn">
    <w:name w:val="Kopfzeile Zchn"/>
    <w:basedOn w:val="Absatz-Standardschriftart"/>
    <w:link w:val="Kopfzeile"/>
    <w:rsid w:val="008F751B"/>
    <w:rPr>
      <w:rFonts w:ascii="Times New Roman" w:eastAsia="Times New Roman" w:hAnsi="Times New Roman" w:cs="Times New Roman"/>
      <w:sz w:val="24"/>
      <w:szCs w:val="24"/>
      <w:lang w:eastAsia="ar-SA"/>
    </w:rPr>
  </w:style>
  <w:style w:type="paragraph" w:styleId="Fuzeile">
    <w:name w:val="footer"/>
    <w:basedOn w:val="Standard"/>
    <w:link w:val="FuzeileZchn"/>
    <w:uiPriority w:val="99"/>
    <w:rsid w:val="008F751B"/>
    <w:pPr>
      <w:tabs>
        <w:tab w:val="center" w:pos="4536"/>
        <w:tab w:val="right" w:pos="9072"/>
      </w:tabs>
    </w:pPr>
  </w:style>
  <w:style w:type="character" w:customStyle="1" w:styleId="FuzeileZchn">
    <w:name w:val="Fußzeile Zchn"/>
    <w:basedOn w:val="Absatz-Standardschriftart"/>
    <w:link w:val="Fuzeile"/>
    <w:uiPriority w:val="99"/>
    <w:rsid w:val="008F751B"/>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C6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4C4"/>
    <w:rPr>
      <w:rFonts w:ascii="Tahoma" w:eastAsia="Times New Roman" w:hAnsi="Tahoma" w:cs="Tahoma"/>
      <w:sz w:val="16"/>
      <w:szCs w:val="16"/>
      <w:lang w:eastAsia="ar-SA"/>
    </w:rPr>
  </w:style>
  <w:style w:type="character" w:customStyle="1" w:styleId="bumpedfont15">
    <w:name w:val="bumpedfont15"/>
    <w:basedOn w:val="Absatz-Standardschriftart"/>
    <w:rsid w:val="00050500"/>
  </w:style>
  <w:style w:type="character" w:styleId="Kommentarzeichen">
    <w:name w:val="annotation reference"/>
    <w:basedOn w:val="Absatz-Standardschriftart"/>
    <w:uiPriority w:val="99"/>
    <w:semiHidden/>
    <w:unhideWhenUsed/>
    <w:rsid w:val="00FE2A89"/>
    <w:rPr>
      <w:sz w:val="16"/>
      <w:szCs w:val="16"/>
    </w:rPr>
  </w:style>
  <w:style w:type="paragraph" w:styleId="Kommentartext">
    <w:name w:val="annotation text"/>
    <w:basedOn w:val="Standard"/>
    <w:link w:val="KommentartextZchn"/>
    <w:uiPriority w:val="99"/>
    <w:semiHidden/>
    <w:unhideWhenUsed/>
    <w:rsid w:val="00FE2A89"/>
    <w:rPr>
      <w:sz w:val="20"/>
      <w:szCs w:val="20"/>
    </w:rPr>
  </w:style>
  <w:style w:type="character" w:customStyle="1" w:styleId="KommentartextZchn">
    <w:name w:val="Kommentartext Zchn"/>
    <w:basedOn w:val="Absatz-Standardschriftart"/>
    <w:link w:val="Kommentartext"/>
    <w:uiPriority w:val="99"/>
    <w:semiHidden/>
    <w:rsid w:val="00FE2A89"/>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FE2A89"/>
    <w:rPr>
      <w:b/>
      <w:bCs/>
    </w:rPr>
  </w:style>
  <w:style w:type="character" w:customStyle="1" w:styleId="KommentarthemaZchn">
    <w:name w:val="Kommentarthema Zchn"/>
    <w:basedOn w:val="KommentartextZchn"/>
    <w:link w:val="Kommentarthema"/>
    <w:uiPriority w:val="99"/>
    <w:semiHidden/>
    <w:rsid w:val="00FE2A89"/>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660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9389">
      <w:bodyDiv w:val="1"/>
      <w:marLeft w:val="0"/>
      <w:marRight w:val="0"/>
      <w:marTop w:val="0"/>
      <w:marBottom w:val="0"/>
      <w:divBdr>
        <w:top w:val="none" w:sz="0" w:space="0" w:color="auto"/>
        <w:left w:val="none" w:sz="0" w:space="0" w:color="auto"/>
        <w:bottom w:val="none" w:sz="0" w:space="0" w:color="auto"/>
        <w:right w:val="none" w:sz="0" w:space="0" w:color="auto"/>
      </w:divBdr>
    </w:div>
    <w:div w:id="1541436012">
      <w:bodyDiv w:val="1"/>
      <w:marLeft w:val="0"/>
      <w:marRight w:val="0"/>
      <w:marTop w:val="0"/>
      <w:marBottom w:val="0"/>
      <w:divBdr>
        <w:top w:val="none" w:sz="0" w:space="0" w:color="auto"/>
        <w:left w:val="none" w:sz="0" w:space="0" w:color="auto"/>
        <w:bottom w:val="none" w:sz="0" w:space="0" w:color="auto"/>
        <w:right w:val="none" w:sz="0" w:space="0" w:color="auto"/>
      </w:divBdr>
    </w:div>
    <w:div w:id="1900096564">
      <w:bodyDiv w:val="1"/>
      <w:marLeft w:val="0"/>
      <w:marRight w:val="0"/>
      <w:marTop w:val="0"/>
      <w:marBottom w:val="0"/>
      <w:divBdr>
        <w:top w:val="none" w:sz="0" w:space="0" w:color="auto"/>
        <w:left w:val="none" w:sz="0" w:space="0" w:color="auto"/>
        <w:bottom w:val="none" w:sz="0" w:space="0" w:color="auto"/>
        <w:right w:val="none" w:sz="0" w:space="0" w:color="auto"/>
      </w:divBdr>
    </w:div>
    <w:div w:id="21315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gard.de" TargetMode="External"/><Relationship Id="rId13" Type="http://schemas.openxmlformats.org/officeDocument/2006/relationships/hyperlink" Target="mailto:brockmann@sputnik-agentur.de" TargetMode="External"/><Relationship Id="rId18" Type="http://schemas.openxmlformats.org/officeDocument/2006/relationships/hyperlink" Target="http://www.sputnik-agentur.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utnik-agentur.de/" TargetMode="External"/><Relationship Id="rId17" Type="http://schemas.openxmlformats.org/officeDocument/2006/relationships/hyperlink" Target="mailto:brockmann@sputnik-agentur.de" TargetMode="External"/><Relationship Id="rId2" Type="http://schemas.openxmlformats.org/officeDocument/2006/relationships/numbering" Target="numbering.xml"/><Relationship Id="rId16" Type="http://schemas.openxmlformats.org/officeDocument/2006/relationships/hyperlink" Target="http://www.sputnik-agentu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uebbels@sputnik-agentur.de" TargetMode="External"/><Relationship Id="rId5" Type="http://schemas.openxmlformats.org/officeDocument/2006/relationships/webSettings" Target="webSettings.xml"/><Relationship Id="rId15" Type="http://schemas.openxmlformats.org/officeDocument/2006/relationships/hyperlink" Target="mailto:wuebbels@sputnik-agentur.de" TargetMode="External"/><Relationship Id="rId23" Type="http://schemas.openxmlformats.org/officeDocument/2006/relationships/theme" Target="theme/theme1.xml"/><Relationship Id="rId10" Type="http://schemas.openxmlformats.org/officeDocument/2006/relationships/hyperlink" Target="http://www.alugard.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gard.de" TargetMode="External"/><Relationship Id="rId14" Type="http://schemas.openxmlformats.org/officeDocument/2006/relationships/hyperlink" Target="http://www.sputnik-agentur.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8AB3-BD3C-44F7-BD4B-E624271C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Wübbels</dc:creator>
  <cp:lastModifiedBy>WEGENER, Melanie</cp:lastModifiedBy>
  <cp:revision>4</cp:revision>
  <cp:lastPrinted>2015-12-15T08:57:00Z</cp:lastPrinted>
  <dcterms:created xsi:type="dcterms:W3CDTF">2017-01-03T15:58:00Z</dcterms:created>
  <dcterms:modified xsi:type="dcterms:W3CDTF">2017-01-06T09:51:00Z</dcterms:modified>
</cp:coreProperties>
</file>